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CE7" w:rsidRPr="0017297E" w:rsidRDefault="004C7CE7" w:rsidP="0017297E">
      <w:pPr>
        <w:jc w:val="center"/>
        <w:rPr>
          <w:rFonts w:ascii="黑体" w:eastAsia="黑体" w:hAnsi="黑体"/>
          <w:sz w:val="44"/>
          <w:szCs w:val="44"/>
        </w:rPr>
      </w:pPr>
      <w:r w:rsidRPr="0017297E">
        <w:rPr>
          <w:rFonts w:ascii="黑体" w:eastAsia="黑体" w:hAnsi="黑体" w:hint="eastAsia"/>
          <w:sz w:val="44"/>
          <w:szCs w:val="44"/>
        </w:rPr>
        <w:t>河南森源集团有限公司招聘公告</w:t>
      </w:r>
    </w:p>
    <w:p w:rsidR="003632DA" w:rsidRDefault="003632DA" w:rsidP="00BD5AAC">
      <w:pPr>
        <w:ind w:firstLineChars="200" w:firstLine="560"/>
        <w:rPr>
          <w:rFonts w:ascii="黑体" w:eastAsia="黑体" w:hAnsi="黑体"/>
          <w:sz w:val="28"/>
          <w:szCs w:val="28"/>
        </w:rPr>
      </w:pPr>
    </w:p>
    <w:p w:rsidR="00BD5AAC" w:rsidRDefault="00BD5AAC" w:rsidP="00BD5AAC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一、公司简介</w:t>
      </w:r>
    </w:p>
    <w:p w:rsidR="00BD5AAC" w:rsidRPr="00CE2905" w:rsidRDefault="00BD5AAC" w:rsidP="00BD5AAC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CE2905">
        <w:rPr>
          <w:rFonts w:ascii="仿宋_GB2312" w:eastAsia="仿宋_GB2312" w:hAnsi="仿宋" w:hint="eastAsia"/>
          <w:sz w:val="28"/>
          <w:szCs w:val="28"/>
        </w:rPr>
        <w:t>河南森源集团有限公司创建于1992年，多年来始终坚持“依靠机制创新引进高素质人才、依靠高素质人才开发高科技产品、依靠</w:t>
      </w:r>
      <w:r w:rsidR="00040080" w:rsidRPr="00CE2905">
        <w:rPr>
          <w:rFonts w:ascii="仿宋_GB2312" w:eastAsia="仿宋_GB2312" w:hAnsi="仿宋" w:hint="eastAsia"/>
          <w:sz w:val="28"/>
          <w:szCs w:val="28"/>
        </w:rPr>
        <w:t>“</w:t>
      </w:r>
      <w:r w:rsidRPr="00CE2905">
        <w:rPr>
          <w:rFonts w:ascii="仿宋_GB2312" w:eastAsia="仿宋_GB2312" w:hAnsi="仿宋" w:hint="eastAsia"/>
          <w:sz w:val="28"/>
          <w:szCs w:val="28"/>
        </w:rPr>
        <w:t>高科技产品抢占市场制高点”的发展战略，持续进行科技创新、管理创新和机制创新，现已发展成为集科研、制造、新能源发电、投资金融为一体的集团性公司。</w:t>
      </w:r>
    </w:p>
    <w:p w:rsidR="0017297E" w:rsidRPr="00CE2905" w:rsidRDefault="00BD5AAC" w:rsidP="00124762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CE2905">
        <w:rPr>
          <w:rFonts w:ascii="仿宋_GB2312" w:eastAsia="仿宋_GB2312" w:hAnsi="仿宋" w:hint="eastAsia"/>
          <w:sz w:val="28"/>
          <w:szCs w:val="28"/>
        </w:rPr>
        <w:t>森源集团拥有河南森源电气股份有限公司（A股上市代码：002358）、河南森源重工有限公司、森源国际（香港）发展有限公司、北京森源东标电气有限公司、郑州森源新能源科技有限公司等26家子公司。集团员工近万人，2016年营业收入307亿元,拥有国家级工程实验室、国家级企业技术中心、国家级博士后科研工作站</w:t>
      </w:r>
      <w:r w:rsidR="007A0BBC" w:rsidRPr="00CE2905">
        <w:rPr>
          <w:rFonts w:ascii="仿宋_GB2312" w:eastAsia="仿宋_GB2312" w:hAnsi="仿宋" w:hint="eastAsia"/>
          <w:sz w:val="28"/>
          <w:szCs w:val="28"/>
        </w:rPr>
        <w:t>和</w:t>
      </w:r>
      <w:r w:rsidRPr="00CE2905">
        <w:rPr>
          <w:rFonts w:ascii="仿宋_GB2312" w:eastAsia="仿宋_GB2312" w:hAnsi="仿宋" w:hint="eastAsia"/>
          <w:sz w:val="28"/>
          <w:szCs w:val="28"/>
        </w:rPr>
        <w:t>7个省级工程技术研究中心。在北京清华科技园设有“两部”、“两院”，即战略投资部、国际业务发展部，核电电力装备技术研究院、电动汽车技术研究院，并与清华大学、西安交通大学等知名院校开展“产学研”合作，与德国西门子、瑞士ABB、美国Alte等国际知名企业合作。近年来，集团获得授权专利</w:t>
      </w:r>
      <w:r w:rsidR="00A67FA8" w:rsidRPr="00CE2905">
        <w:rPr>
          <w:rFonts w:ascii="仿宋_GB2312" w:eastAsia="仿宋_GB2312" w:hAnsi="仿宋" w:hint="eastAsia"/>
          <w:sz w:val="28"/>
          <w:szCs w:val="28"/>
        </w:rPr>
        <w:t>3</w:t>
      </w:r>
      <w:r w:rsidRPr="00CE2905">
        <w:rPr>
          <w:rFonts w:ascii="仿宋_GB2312" w:eastAsia="仿宋_GB2312" w:hAnsi="仿宋" w:hint="eastAsia"/>
          <w:sz w:val="28"/>
          <w:szCs w:val="28"/>
        </w:rPr>
        <w:t>000余项，先后荣获“国家重点高新技术企业”、“国家级知识产权优势企业”、“2013年度河南省省长质量奖”等多项荣誉。</w:t>
      </w:r>
      <w:r w:rsidR="00B8793D" w:rsidRPr="00CE2905">
        <w:rPr>
          <w:rFonts w:ascii="仿宋_GB2312" w:eastAsia="仿宋_GB2312" w:hAnsi="仿宋" w:hint="eastAsia"/>
          <w:sz w:val="28"/>
          <w:szCs w:val="28"/>
        </w:rPr>
        <w:t>2016年</w:t>
      </w:r>
      <w:r w:rsidRPr="00CE2905">
        <w:rPr>
          <w:rFonts w:ascii="仿宋_GB2312" w:eastAsia="仿宋_GB2312" w:hAnsi="仿宋" w:hint="eastAsia"/>
          <w:sz w:val="28"/>
          <w:szCs w:val="28"/>
        </w:rPr>
        <w:t>森源集团</w:t>
      </w:r>
      <w:r w:rsidR="00B8793D" w:rsidRPr="00CE2905">
        <w:rPr>
          <w:rFonts w:ascii="仿宋_GB2312" w:eastAsia="仿宋_GB2312" w:hAnsi="仿宋" w:hint="eastAsia"/>
          <w:sz w:val="28"/>
          <w:szCs w:val="28"/>
        </w:rPr>
        <w:t>入选“中国</w:t>
      </w:r>
      <w:r w:rsidRPr="00CE2905">
        <w:rPr>
          <w:rFonts w:ascii="仿宋_GB2312" w:eastAsia="仿宋_GB2312" w:hAnsi="仿宋" w:hint="eastAsia"/>
          <w:sz w:val="28"/>
          <w:szCs w:val="28"/>
        </w:rPr>
        <w:t>企业500</w:t>
      </w:r>
      <w:r w:rsidR="00B8793D" w:rsidRPr="00CE2905">
        <w:rPr>
          <w:rFonts w:ascii="仿宋_GB2312" w:eastAsia="仿宋_GB2312" w:hAnsi="仿宋" w:hint="eastAsia"/>
          <w:sz w:val="28"/>
          <w:szCs w:val="28"/>
        </w:rPr>
        <w:t xml:space="preserve">强” </w:t>
      </w:r>
      <w:r w:rsidRPr="00CE2905">
        <w:rPr>
          <w:rFonts w:ascii="仿宋_GB2312" w:eastAsia="仿宋_GB2312" w:hAnsi="仿宋" w:hint="eastAsia"/>
          <w:sz w:val="28"/>
          <w:szCs w:val="28"/>
        </w:rPr>
        <w:t>。</w:t>
      </w:r>
    </w:p>
    <w:p w:rsidR="00A718AA" w:rsidRPr="00CE2905" w:rsidRDefault="00A718AA" w:rsidP="00124762">
      <w:pPr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CE2905">
        <w:rPr>
          <w:rFonts w:ascii="仿宋_GB2312" w:eastAsia="仿宋_GB2312" w:hAnsi="仿宋" w:hint="eastAsia"/>
          <w:sz w:val="28"/>
          <w:szCs w:val="28"/>
        </w:rPr>
        <w:t>河南森源电气股份有限公司是森源集团电气制造板块领导企业，</w:t>
      </w:r>
      <w:r w:rsidR="006B24C3" w:rsidRPr="00CE2905">
        <w:rPr>
          <w:rFonts w:ascii="仿宋_GB2312" w:eastAsia="仿宋_GB2312" w:hAnsi="仿宋" w:hint="eastAsia"/>
          <w:sz w:val="28"/>
          <w:szCs w:val="28"/>
        </w:rPr>
        <w:t>是中国电器工业协会高压开关分会副理事长单位，电力电子分会副理</w:t>
      </w:r>
      <w:r w:rsidR="006B24C3" w:rsidRPr="00CE2905">
        <w:rPr>
          <w:rFonts w:ascii="仿宋_GB2312" w:eastAsia="仿宋_GB2312" w:hAnsi="仿宋" w:hint="eastAsia"/>
          <w:sz w:val="28"/>
          <w:szCs w:val="28"/>
        </w:rPr>
        <w:lastRenderedPageBreak/>
        <w:t>事长单位，继电保护及自动化设备分会副理事长单位，河南省变压器行业协会常务副会长单位，全国电力电子百强企业，国家重点高新技术企业，拥有国家级企业技术中心、中压大功率变频国家工程实验室、智能互联输配电装备及系统集成河南省工程实验室、国家博士后科研工作站，以及河南省中压输配电装置、风力发电、电能质量装备3个省级工程技术研究中心。公司构建了ERP 信息化平台、PDM 数据库系统、NC系统和MES系统，引进3D打印技术，并将世界最先进的柔性智造、智能物流仓储、机器人技术集成创新，形成了由60多条智能生产线组成的行业最先进的数字化工厂，使森源电气成为国际一流、国内产能最大的现代化输配电设备研发和制造基地。</w:t>
      </w:r>
      <w:r w:rsidRPr="00CE2905">
        <w:rPr>
          <w:rFonts w:ascii="仿宋_GB2312" w:eastAsia="仿宋_GB2312" w:hAnsi="仿宋" w:hint="eastAsia"/>
          <w:sz w:val="28"/>
          <w:szCs w:val="28"/>
        </w:rPr>
        <w:t>2000年以来先后承担国家重</w:t>
      </w:r>
      <w:r w:rsidR="00B8793D" w:rsidRPr="00CE2905">
        <w:rPr>
          <w:rFonts w:ascii="仿宋_GB2312" w:eastAsia="仿宋_GB2312" w:hAnsi="仿宋" w:hint="eastAsia"/>
          <w:sz w:val="28"/>
          <w:szCs w:val="28"/>
        </w:rPr>
        <w:t>大电力装备自主化专项、国家新型电力电子器件产业化专项、国家战略性</w:t>
      </w:r>
      <w:r w:rsidRPr="00CE2905">
        <w:rPr>
          <w:rFonts w:ascii="仿宋_GB2312" w:eastAsia="仿宋_GB2312" w:hAnsi="仿宋" w:hint="eastAsia"/>
          <w:sz w:val="28"/>
          <w:szCs w:val="28"/>
        </w:rPr>
        <w:t>新兴产业专项、国家火炬计划项目等重点项目。目前公司</w:t>
      </w:r>
      <w:r w:rsidR="008833E0" w:rsidRPr="00CE2905">
        <w:rPr>
          <w:rFonts w:ascii="仿宋_GB2312" w:eastAsia="仿宋_GB2312" w:hAnsi="仿宋" w:hint="eastAsia"/>
          <w:sz w:val="28"/>
          <w:szCs w:val="28"/>
        </w:rPr>
        <w:t>是国内综合能力最强、最具竞争力的电力装备制造商、系统集成商和工程总承包商之一</w:t>
      </w:r>
      <w:r w:rsidRPr="00CE2905">
        <w:rPr>
          <w:rFonts w:ascii="仿宋_GB2312" w:eastAsia="仿宋_GB2312" w:hAnsi="仿宋" w:hint="eastAsia"/>
          <w:sz w:val="28"/>
          <w:szCs w:val="28"/>
        </w:rPr>
        <w:t>。</w:t>
      </w:r>
    </w:p>
    <w:p w:rsidR="005B1C0D" w:rsidRPr="00B828DD" w:rsidRDefault="005B1C0D" w:rsidP="00124762">
      <w:pPr>
        <w:adjustRightIn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B828DD">
        <w:rPr>
          <w:rFonts w:ascii="仿宋_GB2312" w:eastAsia="仿宋_GB2312" w:hAnsi="仿宋" w:hint="eastAsia"/>
          <w:sz w:val="28"/>
          <w:szCs w:val="28"/>
        </w:rPr>
        <w:t>河南森源重工有限公司系河南森源集团车辆制造板块领导企业，国家高新技术企业，国家工业品牌培育示范企业，河南省专用汽车产品生产资质最多、产品种类最全的汽车生产企业。公司建设有省级企业技术中心、河南省混凝土泵车工程技术研究中心、河南省电动专用车辆工程技术研究中心、电动专用车辆河南省工程实验室、河南省工业设计中心，拥有新能源汽车综合检测中心、30多条专业化生产线，取得了专用汽车整车生产资质、商用车整车生产资质。公司通过了质量、环境、职业健康安全等管理体系认证、售后服务五星级认证和知</w:t>
      </w:r>
      <w:r w:rsidRPr="00B828DD">
        <w:rPr>
          <w:rFonts w:ascii="仿宋_GB2312" w:eastAsia="仿宋_GB2312" w:hAnsi="仿宋" w:hint="eastAsia"/>
          <w:sz w:val="28"/>
          <w:szCs w:val="28"/>
        </w:rPr>
        <w:lastRenderedPageBreak/>
        <w:t>识产权管理体系认证。主要有工程系列、环卫系列、纯电动专用和乘用系列、商用系列等四大类车辆产品。公司积极推进服务型制造、智能制造，混凝土车辆远程运维服务列入国家2017年智能制造试点示范项目，依托示范项目优势，目前已成为国内最大的混凝土第三方物流服务运营商；同时依托公司智能环卫产品，利用互联网、物联网、云计算等平台技术，着力打造森源城市智慧环卫市场化服务新模式。</w:t>
      </w:r>
    </w:p>
    <w:p w:rsidR="00AB361B" w:rsidRPr="00C86A0A" w:rsidRDefault="0017297E" w:rsidP="00AB361B">
      <w:pPr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1E4F71">
        <w:rPr>
          <w:rFonts w:ascii="黑体" w:eastAsia="黑体" w:hAnsi="黑体" w:hint="eastAsia"/>
          <w:sz w:val="28"/>
          <w:szCs w:val="28"/>
        </w:rPr>
        <w:t>二、</w:t>
      </w:r>
      <w:r w:rsidR="007A17BD" w:rsidRPr="001E4F71">
        <w:rPr>
          <w:rFonts w:ascii="黑体" w:eastAsia="黑体" w:hAnsi="黑体" w:hint="eastAsia"/>
          <w:sz w:val="28"/>
          <w:szCs w:val="28"/>
        </w:rPr>
        <w:t>专业</w:t>
      </w:r>
      <w:r w:rsidRPr="001E4F71">
        <w:rPr>
          <w:rFonts w:ascii="黑体" w:eastAsia="黑体" w:hAnsi="黑体" w:hint="eastAsia"/>
          <w:sz w:val="28"/>
          <w:szCs w:val="28"/>
        </w:rPr>
        <w:t>需求</w:t>
      </w:r>
      <w:r w:rsidR="007A17BD" w:rsidRPr="001E4F71">
        <w:rPr>
          <w:rFonts w:ascii="黑体" w:eastAsia="黑体" w:hAnsi="黑体" w:hint="eastAsia"/>
          <w:sz w:val="28"/>
          <w:szCs w:val="28"/>
        </w:rPr>
        <w:t>及</w:t>
      </w:r>
      <w:r w:rsidR="00272778" w:rsidRPr="001E4F71">
        <w:rPr>
          <w:rFonts w:ascii="黑体" w:eastAsia="黑体" w:hAnsi="黑体" w:hint="eastAsia"/>
          <w:sz w:val="28"/>
          <w:szCs w:val="28"/>
        </w:rPr>
        <w:t>职位要求</w:t>
      </w:r>
    </w:p>
    <w:p w:rsidR="00272778" w:rsidRPr="00CE2905" w:rsidRDefault="0017297E" w:rsidP="00CE2905">
      <w:pPr>
        <w:ind w:firstLineChars="200" w:firstLine="562"/>
        <w:rPr>
          <w:rFonts w:ascii="仿宋_GB2312" w:eastAsia="仿宋_GB2312" w:hAnsi="仿宋" w:cs="Arial"/>
          <w:b/>
          <w:sz w:val="28"/>
          <w:szCs w:val="28"/>
        </w:rPr>
      </w:pPr>
      <w:r w:rsidRPr="00CE2905">
        <w:rPr>
          <w:rFonts w:ascii="仿宋_GB2312" w:eastAsia="仿宋_GB2312" w:hAnsi="仿宋" w:cs="Arial" w:hint="eastAsia"/>
          <w:b/>
          <w:sz w:val="28"/>
          <w:szCs w:val="28"/>
        </w:rPr>
        <w:t>（一）</w:t>
      </w:r>
      <w:r w:rsidR="00272778" w:rsidRPr="00CE2905">
        <w:rPr>
          <w:rFonts w:ascii="仿宋_GB2312" w:eastAsia="仿宋_GB2312" w:hAnsi="仿宋" w:cs="Arial" w:hint="eastAsia"/>
          <w:b/>
          <w:sz w:val="28"/>
          <w:szCs w:val="28"/>
        </w:rPr>
        <w:t>专业需求</w:t>
      </w:r>
    </w:p>
    <w:p w:rsidR="002C4DE0" w:rsidRPr="00CE2905" w:rsidRDefault="00272778" w:rsidP="00CE2905">
      <w:pPr>
        <w:ind w:firstLineChars="200" w:firstLine="562"/>
        <w:rPr>
          <w:rFonts w:ascii="仿宋_GB2312" w:eastAsia="仿宋_GB2312" w:hAnsi="仿宋" w:cs="Arial"/>
          <w:sz w:val="28"/>
          <w:szCs w:val="28"/>
        </w:rPr>
      </w:pPr>
      <w:r w:rsidRPr="00CE2905">
        <w:rPr>
          <w:rFonts w:ascii="仿宋_GB2312" w:eastAsia="仿宋_GB2312" w:hAnsi="仿宋" w:cs="Arial" w:hint="eastAsia"/>
          <w:b/>
          <w:sz w:val="28"/>
          <w:szCs w:val="28"/>
        </w:rPr>
        <w:t>1、</w:t>
      </w:r>
      <w:r w:rsidR="0017297E" w:rsidRPr="00CE2905">
        <w:rPr>
          <w:rFonts w:ascii="仿宋_GB2312" w:eastAsia="仿宋_GB2312" w:hAnsi="仿宋" w:cs="Arial" w:hint="eastAsia"/>
          <w:b/>
          <w:sz w:val="28"/>
          <w:szCs w:val="28"/>
        </w:rPr>
        <w:t>技术类</w:t>
      </w:r>
      <w:r w:rsidR="007A17BD" w:rsidRPr="00CE2905">
        <w:rPr>
          <w:rFonts w:ascii="仿宋_GB2312" w:eastAsia="仿宋_GB2312" w:hAnsi="仿宋" w:cs="Arial" w:hint="eastAsia"/>
          <w:b/>
          <w:sz w:val="28"/>
          <w:szCs w:val="28"/>
        </w:rPr>
        <w:t>：</w:t>
      </w:r>
      <w:r w:rsidR="002C4DE0" w:rsidRPr="00CE2905">
        <w:rPr>
          <w:rFonts w:ascii="仿宋_GB2312" w:eastAsia="仿宋_GB2312" w:hAnsi="仿宋" w:cs="Arial" w:hint="eastAsia"/>
          <w:sz w:val="28"/>
          <w:szCs w:val="28"/>
        </w:rPr>
        <w:t>机械设计制造及其自动化、电气工程及其自动化、</w:t>
      </w:r>
      <w:r w:rsidR="007A17BD" w:rsidRPr="00CE2905">
        <w:rPr>
          <w:rFonts w:ascii="仿宋_GB2312" w:eastAsia="仿宋_GB2312" w:hAnsi="仿宋" w:cs="Arial" w:hint="eastAsia"/>
          <w:sz w:val="28"/>
          <w:szCs w:val="28"/>
        </w:rPr>
        <w:t>高电压绝缘技术、车辆工程、</w:t>
      </w:r>
      <w:r w:rsidR="00B44832" w:rsidRPr="00CE2905">
        <w:rPr>
          <w:rFonts w:ascii="仿宋_GB2312" w:eastAsia="仿宋_GB2312" w:hAnsi="仿宋" w:cs="Arial" w:hint="eastAsia"/>
          <w:sz w:val="28"/>
          <w:szCs w:val="28"/>
        </w:rPr>
        <w:t>电子信息工程、自动化、测控技术与仪器、</w:t>
      </w:r>
      <w:r w:rsidR="002C4DE0" w:rsidRPr="00CE2905">
        <w:rPr>
          <w:rFonts w:ascii="仿宋_GB2312" w:eastAsia="仿宋_GB2312" w:hAnsi="仿宋" w:cs="Arial" w:hint="eastAsia"/>
          <w:sz w:val="28"/>
          <w:szCs w:val="28"/>
        </w:rPr>
        <w:t>电力电子、控制理论与控制工程、</w:t>
      </w:r>
      <w:r w:rsidR="00394B1E" w:rsidRPr="00CE2905">
        <w:rPr>
          <w:rFonts w:ascii="仿宋_GB2312" w:eastAsia="仿宋_GB2312" w:hAnsi="仿宋" w:cs="Arial" w:hint="eastAsia"/>
          <w:sz w:val="28"/>
          <w:szCs w:val="28"/>
        </w:rPr>
        <w:t>电化学、</w:t>
      </w:r>
      <w:r w:rsidR="006B537C" w:rsidRPr="00CE2905">
        <w:rPr>
          <w:rFonts w:ascii="仿宋_GB2312" w:eastAsia="仿宋_GB2312" w:hAnsi="仿宋" w:cs="Arial" w:hint="eastAsia"/>
          <w:sz w:val="28"/>
          <w:szCs w:val="28"/>
        </w:rPr>
        <w:t>继电保护、电力系统、热工自动化、热能与动力工程、集控运行、输电线路、通信工程、材料成型及控制（焊接、模具方向）、</w:t>
      </w:r>
      <w:r w:rsidR="007A17BD" w:rsidRPr="00CE2905">
        <w:rPr>
          <w:rFonts w:ascii="仿宋_GB2312" w:eastAsia="仿宋_GB2312" w:hAnsi="仿宋" w:cs="Arial" w:hint="eastAsia"/>
          <w:sz w:val="28"/>
          <w:szCs w:val="28"/>
        </w:rPr>
        <w:t>模具设计及制造、</w:t>
      </w:r>
      <w:r w:rsidR="00B44832" w:rsidRPr="00CE2905">
        <w:rPr>
          <w:rFonts w:ascii="仿宋_GB2312" w:eastAsia="仿宋_GB2312" w:hAnsi="仿宋" w:cs="Arial" w:hint="eastAsia"/>
          <w:sz w:val="28"/>
          <w:szCs w:val="28"/>
        </w:rPr>
        <w:t>液压传动、工业设计、</w:t>
      </w:r>
      <w:r w:rsidR="007A17BD" w:rsidRPr="00CE2905">
        <w:rPr>
          <w:rFonts w:ascii="仿宋_GB2312" w:eastAsia="仿宋_GB2312" w:hAnsi="仿宋" w:cs="Arial" w:hint="eastAsia"/>
          <w:sz w:val="28"/>
          <w:szCs w:val="28"/>
        </w:rPr>
        <w:t>结构工程、</w:t>
      </w:r>
      <w:r w:rsidR="00570D42" w:rsidRPr="00CE2905">
        <w:rPr>
          <w:rFonts w:ascii="仿宋_GB2312" w:eastAsia="仿宋_GB2312" w:hAnsi="仿宋" w:cs="Arial" w:hint="eastAsia"/>
          <w:sz w:val="28"/>
          <w:szCs w:val="28"/>
        </w:rPr>
        <w:t>土木工程、</w:t>
      </w:r>
      <w:r w:rsidR="006B537C" w:rsidRPr="00CE2905">
        <w:rPr>
          <w:rFonts w:ascii="仿宋_GB2312" w:eastAsia="仿宋_GB2312" w:hAnsi="仿宋" w:cs="Arial" w:hint="eastAsia"/>
          <w:sz w:val="28"/>
          <w:szCs w:val="28"/>
        </w:rPr>
        <w:t>给排水工程、</w:t>
      </w:r>
      <w:r w:rsidR="00570D42" w:rsidRPr="00CE2905">
        <w:rPr>
          <w:rFonts w:ascii="仿宋_GB2312" w:eastAsia="仿宋_GB2312" w:hAnsi="仿宋" w:cs="Arial" w:hint="eastAsia"/>
          <w:sz w:val="28"/>
          <w:szCs w:val="28"/>
        </w:rPr>
        <w:t>工程造价、</w:t>
      </w:r>
      <w:r w:rsidR="00B44832" w:rsidRPr="00CE2905">
        <w:rPr>
          <w:rFonts w:ascii="仿宋_GB2312" w:eastAsia="仿宋_GB2312" w:hAnsi="仿宋" w:cs="Arial" w:hint="eastAsia"/>
          <w:sz w:val="28"/>
          <w:szCs w:val="28"/>
        </w:rPr>
        <w:t>计算机科学与技术、软件工程、</w:t>
      </w:r>
      <w:r w:rsidR="00701AA9" w:rsidRPr="00CE2905">
        <w:rPr>
          <w:rFonts w:ascii="仿宋_GB2312" w:eastAsia="仿宋_GB2312" w:hAnsi="仿宋" w:cs="Arial" w:hint="eastAsia"/>
          <w:sz w:val="28"/>
          <w:szCs w:val="28"/>
        </w:rPr>
        <w:t>互联网、建筑智能化</w:t>
      </w:r>
      <w:r w:rsidR="006B537C" w:rsidRPr="00CE2905">
        <w:rPr>
          <w:rFonts w:ascii="仿宋_GB2312" w:eastAsia="仿宋_GB2312" w:hAnsi="仿宋" w:cs="Arial" w:hint="eastAsia"/>
          <w:sz w:val="28"/>
          <w:szCs w:val="28"/>
        </w:rPr>
        <w:t>、装饰工程、园林、种植、园艺、植保等专业；</w:t>
      </w:r>
    </w:p>
    <w:p w:rsidR="0017297E" w:rsidRPr="00CE2905" w:rsidRDefault="00272778" w:rsidP="00CE2905">
      <w:pPr>
        <w:ind w:firstLineChars="200" w:firstLine="562"/>
        <w:rPr>
          <w:rFonts w:ascii="仿宋_GB2312" w:eastAsia="仿宋_GB2312" w:hAnsi="仿宋" w:cs="Arial"/>
          <w:sz w:val="28"/>
          <w:szCs w:val="28"/>
        </w:rPr>
      </w:pPr>
      <w:r w:rsidRPr="00CE2905">
        <w:rPr>
          <w:rFonts w:ascii="仿宋_GB2312" w:eastAsia="仿宋_GB2312" w:hAnsi="仿宋" w:cs="Arial" w:hint="eastAsia"/>
          <w:b/>
          <w:sz w:val="28"/>
          <w:szCs w:val="28"/>
        </w:rPr>
        <w:t>2、</w:t>
      </w:r>
      <w:r w:rsidR="0017297E" w:rsidRPr="00CE2905">
        <w:rPr>
          <w:rFonts w:ascii="仿宋_GB2312" w:eastAsia="仿宋_GB2312" w:hAnsi="仿宋" w:cs="Arial" w:hint="eastAsia"/>
          <w:b/>
          <w:sz w:val="28"/>
          <w:szCs w:val="28"/>
        </w:rPr>
        <w:t>管理类：</w:t>
      </w:r>
      <w:r w:rsidR="0017297E" w:rsidRPr="00CE2905">
        <w:rPr>
          <w:rFonts w:ascii="仿宋_GB2312" w:eastAsia="仿宋_GB2312" w:hAnsi="仿宋" w:cs="Arial" w:hint="eastAsia"/>
          <w:sz w:val="28"/>
          <w:szCs w:val="28"/>
        </w:rPr>
        <w:t>人力资源管理、工业工程、工商管理、管理科学、行政管理、档案学、物流管理、物流工程、质量管理、信息管理、经济管理</w:t>
      </w:r>
      <w:r w:rsidR="00F046E2" w:rsidRPr="00CE2905">
        <w:rPr>
          <w:rFonts w:ascii="仿宋_GB2312" w:eastAsia="仿宋_GB2312" w:hAnsi="仿宋" w:cs="Arial" w:hint="eastAsia"/>
          <w:sz w:val="28"/>
          <w:szCs w:val="28"/>
        </w:rPr>
        <w:t>、酒店管理</w:t>
      </w:r>
      <w:r w:rsidR="0017297E" w:rsidRPr="00CE2905">
        <w:rPr>
          <w:rFonts w:ascii="仿宋_GB2312" w:eastAsia="仿宋_GB2312" w:hAnsi="仿宋" w:cs="Arial" w:hint="eastAsia"/>
          <w:sz w:val="28"/>
          <w:szCs w:val="28"/>
        </w:rPr>
        <w:t>等专业</w:t>
      </w:r>
      <w:r w:rsidR="003632DA" w:rsidRPr="00CE2905">
        <w:rPr>
          <w:rFonts w:ascii="仿宋_GB2312" w:eastAsia="仿宋_GB2312" w:hAnsi="仿宋" w:cs="Arial" w:hint="eastAsia"/>
          <w:sz w:val="28"/>
          <w:szCs w:val="28"/>
        </w:rPr>
        <w:t>；</w:t>
      </w:r>
    </w:p>
    <w:p w:rsidR="0017297E" w:rsidRPr="00CE2905" w:rsidRDefault="00272778" w:rsidP="00CE2905">
      <w:pPr>
        <w:ind w:firstLineChars="200" w:firstLine="562"/>
        <w:rPr>
          <w:rFonts w:ascii="仿宋_GB2312" w:eastAsia="仿宋_GB2312" w:hAnsi="仿宋" w:cs="Arial"/>
          <w:sz w:val="28"/>
          <w:szCs w:val="28"/>
        </w:rPr>
      </w:pPr>
      <w:r w:rsidRPr="00CE2905">
        <w:rPr>
          <w:rFonts w:ascii="仿宋_GB2312" w:eastAsia="仿宋_GB2312" w:hAnsi="仿宋" w:cs="Arial" w:hint="eastAsia"/>
          <w:b/>
          <w:sz w:val="28"/>
          <w:szCs w:val="28"/>
        </w:rPr>
        <w:t>3、</w:t>
      </w:r>
      <w:r w:rsidR="0017297E" w:rsidRPr="00CE2905">
        <w:rPr>
          <w:rFonts w:ascii="仿宋_GB2312" w:eastAsia="仿宋_GB2312" w:hAnsi="仿宋" w:cs="Arial" w:hint="eastAsia"/>
          <w:b/>
          <w:sz w:val="28"/>
          <w:szCs w:val="28"/>
        </w:rPr>
        <w:t>新闻类：</w:t>
      </w:r>
      <w:r w:rsidR="0017297E" w:rsidRPr="00CE2905">
        <w:rPr>
          <w:rFonts w:ascii="仿宋_GB2312" w:eastAsia="仿宋_GB2312" w:hAnsi="仿宋" w:cs="Arial" w:hint="eastAsia"/>
          <w:sz w:val="28"/>
          <w:szCs w:val="28"/>
        </w:rPr>
        <w:t>播音主持与艺术、广播电视新闻学、广告设计、平面设计、汉语言文学、文秘、旅游管理</w:t>
      </w:r>
      <w:r w:rsidR="006B537C" w:rsidRPr="00CE2905">
        <w:rPr>
          <w:rFonts w:ascii="仿宋_GB2312" w:eastAsia="仿宋_GB2312" w:hAnsi="仿宋" w:cs="Arial" w:hint="eastAsia"/>
          <w:sz w:val="28"/>
          <w:szCs w:val="28"/>
        </w:rPr>
        <w:t>、视觉艺术</w:t>
      </w:r>
      <w:r w:rsidR="0017297E" w:rsidRPr="00CE2905">
        <w:rPr>
          <w:rFonts w:ascii="仿宋_GB2312" w:eastAsia="仿宋_GB2312" w:hAnsi="仿宋" w:cs="Arial" w:hint="eastAsia"/>
          <w:sz w:val="28"/>
          <w:szCs w:val="28"/>
        </w:rPr>
        <w:t>等相关专业</w:t>
      </w:r>
      <w:r w:rsidR="006B537C" w:rsidRPr="00CE2905">
        <w:rPr>
          <w:rFonts w:ascii="仿宋_GB2312" w:eastAsia="仿宋_GB2312" w:hAnsi="仿宋" w:cs="Arial" w:hint="eastAsia"/>
          <w:sz w:val="28"/>
          <w:szCs w:val="28"/>
        </w:rPr>
        <w:t>；</w:t>
      </w:r>
    </w:p>
    <w:p w:rsidR="006B537C" w:rsidRPr="00CE2905" w:rsidRDefault="006B537C" w:rsidP="00CE2905">
      <w:pPr>
        <w:ind w:firstLineChars="200" w:firstLine="562"/>
        <w:rPr>
          <w:rFonts w:ascii="仿宋_GB2312" w:eastAsia="仿宋_GB2312" w:hAnsi="仿宋" w:cs="Arial"/>
          <w:b/>
          <w:sz w:val="28"/>
          <w:szCs w:val="28"/>
        </w:rPr>
      </w:pPr>
      <w:r w:rsidRPr="00CE2905">
        <w:rPr>
          <w:rFonts w:ascii="仿宋_GB2312" w:eastAsia="仿宋_GB2312" w:hAnsi="仿宋" w:cs="Arial" w:hint="eastAsia"/>
          <w:b/>
          <w:sz w:val="28"/>
          <w:szCs w:val="28"/>
        </w:rPr>
        <w:t>4、语言类：</w:t>
      </w:r>
      <w:r w:rsidRPr="00CE2905">
        <w:rPr>
          <w:rFonts w:ascii="仿宋_GB2312" w:eastAsia="仿宋_GB2312" w:hAnsi="仿宋" w:cs="Arial" w:hint="eastAsia"/>
          <w:sz w:val="28"/>
          <w:szCs w:val="28"/>
        </w:rPr>
        <w:t>英语、法语、俄语等语言类专业；</w:t>
      </w:r>
    </w:p>
    <w:p w:rsidR="00F046E2" w:rsidRPr="00CE2905" w:rsidRDefault="006B537C" w:rsidP="00CE2905">
      <w:pPr>
        <w:ind w:firstLineChars="200" w:firstLine="562"/>
        <w:rPr>
          <w:rFonts w:ascii="仿宋_GB2312" w:eastAsia="仿宋_GB2312" w:hAnsi="仿宋" w:cs="Arial"/>
          <w:b/>
          <w:sz w:val="28"/>
          <w:szCs w:val="28"/>
        </w:rPr>
      </w:pPr>
      <w:r w:rsidRPr="00CE2905">
        <w:rPr>
          <w:rFonts w:ascii="仿宋_GB2312" w:eastAsia="仿宋_GB2312" w:hAnsi="仿宋" w:cs="Arial" w:hint="eastAsia"/>
          <w:b/>
          <w:sz w:val="28"/>
          <w:szCs w:val="28"/>
        </w:rPr>
        <w:lastRenderedPageBreak/>
        <w:t>5</w:t>
      </w:r>
      <w:r w:rsidR="00272778" w:rsidRPr="00CE2905">
        <w:rPr>
          <w:rFonts w:ascii="仿宋_GB2312" w:eastAsia="仿宋_GB2312" w:hAnsi="仿宋" w:cs="Arial" w:hint="eastAsia"/>
          <w:b/>
          <w:sz w:val="28"/>
          <w:szCs w:val="28"/>
        </w:rPr>
        <w:t>、</w:t>
      </w:r>
      <w:r w:rsidR="0017297E" w:rsidRPr="00CE2905">
        <w:rPr>
          <w:rFonts w:ascii="仿宋_GB2312" w:eastAsia="仿宋_GB2312" w:hAnsi="仿宋" w:cs="Arial" w:hint="eastAsia"/>
          <w:b/>
          <w:sz w:val="28"/>
          <w:szCs w:val="28"/>
        </w:rPr>
        <w:t>财务</w:t>
      </w:r>
      <w:r w:rsidR="00F046E2" w:rsidRPr="00CE2905">
        <w:rPr>
          <w:rFonts w:ascii="仿宋_GB2312" w:eastAsia="仿宋_GB2312" w:hAnsi="仿宋" w:cs="Arial" w:hint="eastAsia"/>
          <w:b/>
          <w:sz w:val="28"/>
          <w:szCs w:val="28"/>
        </w:rPr>
        <w:t>金融</w:t>
      </w:r>
      <w:r w:rsidR="0017297E" w:rsidRPr="00CE2905">
        <w:rPr>
          <w:rFonts w:ascii="仿宋_GB2312" w:eastAsia="仿宋_GB2312" w:hAnsi="仿宋" w:cs="Arial" w:hint="eastAsia"/>
          <w:b/>
          <w:sz w:val="28"/>
          <w:szCs w:val="28"/>
        </w:rPr>
        <w:t>类：</w:t>
      </w:r>
      <w:r w:rsidR="00F046E2" w:rsidRPr="00CE2905">
        <w:rPr>
          <w:rFonts w:ascii="仿宋_GB2312" w:eastAsia="仿宋_GB2312" w:hAnsi="仿宋" w:cs="Arial" w:hint="eastAsia"/>
          <w:sz w:val="28"/>
          <w:szCs w:val="28"/>
        </w:rPr>
        <w:t>金融学、投资学、</w:t>
      </w:r>
      <w:r w:rsidR="0017297E" w:rsidRPr="00CE2905">
        <w:rPr>
          <w:rFonts w:ascii="仿宋_GB2312" w:eastAsia="仿宋_GB2312" w:hAnsi="仿宋" w:cs="Arial" w:hint="eastAsia"/>
          <w:sz w:val="28"/>
          <w:szCs w:val="28"/>
        </w:rPr>
        <w:t>会计学、财务管理、金融学、统计学</w:t>
      </w:r>
      <w:r w:rsidR="00F046E2" w:rsidRPr="00CE2905">
        <w:rPr>
          <w:rFonts w:ascii="仿宋_GB2312" w:eastAsia="仿宋_GB2312" w:hAnsi="仿宋" w:cs="Arial" w:hint="eastAsia"/>
          <w:sz w:val="28"/>
          <w:szCs w:val="28"/>
        </w:rPr>
        <w:t>、经济学</w:t>
      </w:r>
      <w:r w:rsidR="0017297E" w:rsidRPr="00CE2905">
        <w:rPr>
          <w:rFonts w:ascii="仿宋_GB2312" w:eastAsia="仿宋_GB2312" w:hAnsi="仿宋" w:cs="Arial" w:hint="eastAsia"/>
          <w:sz w:val="28"/>
          <w:szCs w:val="28"/>
        </w:rPr>
        <w:t>等相关专业</w:t>
      </w:r>
      <w:r w:rsidR="00F046E2" w:rsidRPr="00CE2905">
        <w:rPr>
          <w:rFonts w:ascii="仿宋_GB2312" w:eastAsia="仿宋_GB2312" w:hAnsi="仿宋" w:cs="Arial" w:hint="eastAsia"/>
          <w:sz w:val="28"/>
          <w:szCs w:val="28"/>
        </w:rPr>
        <w:t>；</w:t>
      </w:r>
    </w:p>
    <w:p w:rsidR="0017297E" w:rsidRPr="00CE2905" w:rsidRDefault="006B537C" w:rsidP="00CE2905">
      <w:pPr>
        <w:ind w:firstLineChars="200" w:firstLine="562"/>
        <w:rPr>
          <w:rFonts w:ascii="仿宋_GB2312" w:eastAsia="仿宋_GB2312" w:hAnsi="仿宋" w:cs="Arial"/>
          <w:sz w:val="28"/>
          <w:szCs w:val="28"/>
        </w:rPr>
      </w:pPr>
      <w:r w:rsidRPr="00CE2905">
        <w:rPr>
          <w:rFonts w:ascii="仿宋_GB2312" w:eastAsia="仿宋_GB2312" w:hAnsi="仿宋" w:cs="Arial" w:hint="eastAsia"/>
          <w:b/>
          <w:sz w:val="28"/>
          <w:szCs w:val="28"/>
        </w:rPr>
        <w:t>6</w:t>
      </w:r>
      <w:r w:rsidR="00272778" w:rsidRPr="00CE2905">
        <w:rPr>
          <w:rFonts w:ascii="仿宋_GB2312" w:eastAsia="仿宋_GB2312" w:hAnsi="仿宋" w:cs="Arial" w:hint="eastAsia"/>
          <w:b/>
          <w:sz w:val="28"/>
          <w:szCs w:val="28"/>
        </w:rPr>
        <w:t>、</w:t>
      </w:r>
      <w:r w:rsidR="0017297E" w:rsidRPr="00CE2905">
        <w:rPr>
          <w:rFonts w:ascii="仿宋_GB2312" w:eastAsia="仿宋_GB2312" w:hAnsi="仿宋" w:cs="Arial" w:hint="eastAsia"/>
          <w:b/>
          <w:sz w:val="28"/>
          <w:szCs w:val="28"/>
        </w:rPr>
        <w:t>营销类：</w:t>
      </w:r>
      <w:r w:rsidR="0017297E" w:rsidRPr="00CE2905">
        <w:rPr>
          <w:rFonts w:ascii="仿宋_GB2312" w:eastAsia="仿宋_GB2312" w:hAnsi="仿宋" w:cs="Arial" w:hint="eastAsia"/>
          <w:sz w:val="28"/>
          <w:szCs w:val="28"/>
        </w:rPr>
        <w:t>专业不限，市场营销、电子商务及工科类专业优先</w:t>
      </w:r>
      <w:r w:rsidR="003632DA" w:rsidRPr="00CE2905">
        <w:rPr>
          <w:rFonts w:ascii="仿宋_GB2312" w:eastAsia="仿宋_GB2312" w:hAnsi="仿宋" w:cs="Arial" w:hint="eastAsia"/>
          <w:sz w:val="28"/>
          <w:szCs w:val="28"/>
        </w:rPr>
        <w:t>。</w:t>
      </w:r>
    </w:p>
    <w:p w:rsidR="00272778" w:rsidRPr="00CE2905" w:rsidRDefault="00272778" w:rsidP="00CE2905">
      <w:pPr>
        <w:ind w:firstLineChars="200" w:firstLine="562"/>
        <w:rPr>
          <w:rFonts w:ascii="仿宋_GB2312" w:eastAsia="仿宋_GB2312" w:hAnsi="仿宋" w:cs="Arial"/>
          <w:b/>
          <w:sz w:val="28"/>
          <w:szCs w:val="28"/>
        </w:rPr>
      </w:pPr>
      <w:r w:rsidRPr="00CE2905">
        <w:rPr>
          <w:rFonts w:ascii="仿宋_GB2312" w:eastAsia="仿宋_GB2312" w:hAnsi="仿宋" w:cs="Arial" w:hint="eastAsia"/>
          <w:b/>
          <w:sz w:val="28"/>
          <w:szCs w:val="28"/>
        </w:rPr>
        <w:t>（二）职位要求</w:t>
      </w:r>
    </w:p>
    <w:p w:rsidR="00272778" w:rsidRPr="00CE2905" w:rsidRDefault="00272778" w:rsidP="00272778">
      <w:pPr>
        <w:ind w:firstLineChars="200" w:firstLine="560"/>
        <w:rPr>
          <w:rFonts w:ascii="仿宋_GB2312" w:eastAsia="仿宋_GB2312" w:hAnsi="仿宋" w:cs="宋体"/>
          <w:kern w:val="0"/>
          <w:sz w:val="28"/>
          <w:szCs w:val="28"/>
        </w:rPr>
      </w:pPr>
      <w:r w:rsidRPr="00CE2905">
        <w:rPr>
          <w:rFonts w:ascii="仿宋_GB2312" w:eastAsia="仿宋_GB2312" w:hAnsi="仿宋" w:cs="Arial" w:hint="eastAsia"/>
          <w:sz w:val="28"/>
          <w:szCs w:val="28"/>
        </w:rPr>
        <w:t>1、</w:t>
      </w:r>
      <w:r w:rsidRPr="00CE2905">
        <w:rPr>
          <w:rFonts w:ascii="仿宋_GB2312" w:eastAsia="仿宋_GB2312" w:hAnsi="仿宋" w:cs="宋体" w:hint="eastAsia"/>
          <w:kern w:val="0"/>
          <w:sz w:val="28"/>
          <w:szCs w:val="28"/>
        </w:rPr>
        <w:t>遵纪守法，诚实守信，品学兼优，无不良记录；</w:t>
      </w:r>
    </w:p>
    <w:p w:rsidR="008F7411" w:rsidRPr="00CE2905" w:rsidRDefault="00272778" w:rsidP="008F7411">
      <w:pPr>
        <w:ind w:firstLineChars="200" w:firstLine="560"/>
        <w:rPr>
          <w:rFonts w:ascii="仿宋_GB2312" w:eastAsia="仿宋_GB2312" w:hAnsi="仿宋" w:cs="Arial"/>
          <w:sz w:val="28"/>
          <w:szCs w:val="28"/>
        </w:rPr>
      </w:pPr>
      <w:r w:rsidRPr="00CE2905">
        <w:rPr>
          <w:rFonts w:ascii="仿宋_GB2312" w:eastAsia="仿宋_GB2312" w:hAnsi="仿宋" w:cs="宋体" w:hint="eastAsia"/>
          <w:kern w:val="0"/>
          <w:sz w:val="28"/>
          <w:szCs w:val="28"/>
        </w:rPr>
        <w:t>2、</w:t>
      </w:r>
      <w:r w:rsidR="00D57950">
        <w:rPr>
          <w:rFonts w:ascii="仿宋_GB2312" w:eastAsia="仿宋_GB2312" w:hAnsi="仿宋" w:cs="宋体" w:hint="eastAsia"/>
          <w:kern w:val="0"/>
          <w:sz w:val="28"/>
          <w:szCs w:val="28"/>
        </w:rPr>
        <w:t xml:space="preserve"> </w:t>
      </w:r>
      <w:r w:rsidR="008F7411" w:rsidRPr="00CE2905">
        <w:rPr>
          <w:rFonts w:ascii="仿宋_GB2312" w:eastAsia="仿宋_GB2312" w:hAnsi="仿宋" w:cs="宋体" w:hint="eastAsia"/>
          <w:kern w:val="0"/>
          <w:sz w:val="28"/>
          <w:szCs w:val="28"/>
        </w:rPr>
        <w:t>全日制普通高校本科</w:t>
      </w:r>
      <w:r w:rsidR="005F4F83">
        <w:rPr>
          <w:rFonts w:ascii="仿宋_GB2312" w:eastAsia="仿宋_GB2312" w:hAnsi="仿宋" w:cs="宋体" w:hint="eastAsia"/>
          <w:kern w:val="0"/>
          <w:sz w:val="28"/>
          <w:szCs w:val="28"/>
        </w:rPr>
        <w:t>及</w:t>
      </w:r>
      <w:r w:rsidRPr="00CE2905">
        <w:rPr>
          <w:rFonts w:ascii="仿宋_GB2312" w:eastAsia="仿宋_GB2312" w:hAnsi="仿宋" w:cs="Arial" w:hint="eastAsia"/>
          <w:sz w:val="28"/>
          <w:szCs w:val="28"/>
        </w:rPr>
        <w:t>以上学历，并按时取得学历和学位证书；</w:t>
      </w:r>
    </w:p>
    <w:p w:rsidR="008F7411" w:rsidRPr="00CE2905" w:rsidRDefault="00272778" w:rsidP="008F7411">
      <w:pPr>
        <w:ind w:firstLineChars="200" w:firstLine="560"/>
        <w:rPr>
          <w:rFonts w:ascii="仿宋_GB2312" w:eastAsia="仿宋_GB2312" w:hAnsi="仿宋" w:cs="Arial"/>
          <w:sz w:val="28"/>
          <w:szCs w:val="28"/>
        </w:rPr>
      </w:pPr>
      <w:r w:rsidRPr="00CE2905">
        <w:rPr>
          <w:rFonts w:ascii="仿宋_GB2312" w:eastAsia="仿宋_GB2312" w:hAnsi="仿宋" w:cs="Arial" w:hint="eastAsia"/>
          <w:sz w:val="28"/>
          <w:szCs w:val="28"/>
        </w:rPr>
        <w:t>3</w:t>
      </w:r>
      <w:r w:rsidR="008F7411" w:rsidRPr="00CE2905">
        <w:rPr>
          <w:rFonts w:ascii="仿宋_GB2312" w:eastAsia="仿宋_GB2312" w:hAnsi="仿宋" w:cs="Arial" w:hint="eastAsia"/>
          <w:sz w:val="28"/>
          <w:szCs w:val="28"/>
        </w:rPr>
        <w:t>、</w:t>
      </w:r>
      <w:r w:rsidRPr="00CE2905">
        <w:rPr>
          <w:rFonts w:ascii="仿宋_GB2312" w:eastAsia="仿宋_GB2312" w:hAnsi="仿宋" w:cs="Arial" w:hint="eastAsia"/>
          <w:sz w:val="28"/>
          <w:szCs w:val="28"/>
        </w:rPr>
        <w:t>思想积极、身心健康，拥有良好的身体和心理素质；</w:t>
      </w:r>
    </w:p>
    <w:p w:rsidR="00F046E2" w:rsidRPr="007C3B55" w:rsidRDefault="00272778" w:rsidP="007C3B55">
      <w:pPr>
        <w:ind w:firstLineChars="200" w:firstLine="560"/>
        <w:rPr>
          <w:rFonts w:ascii="仿宋_GB2312" w:eastAsia="仿宋_GB2312" w:hAnsi="仿宋" w:cs="Arial"/>
          <w:sz w:val="28"/>
          <w:szCs w:val="28"/>
        </w:rPr>
      </w:pPr>
      <w:r w:rsidRPr="00CE2905">
        <w:rPr>
          <w:rFonts w:ascii="仿宋_GB2312" w:eastAsia="仿宋_GB2312" w:hAnsi="仿宋" w:cs="Arial" w:hint="eastAsia"/>
          <w:sz w:val="28"/>
          <w:szCs w:val="28"/>
        </w:rPr>
        <w:t>4、</w:t>
      </w:r>
      <w:r w:rsidRPr="00CE2905">
        <w:rPr>
          <w:rFonts w:ascii="仿宋_GB2312" w:eastAsia="仿宋_GB2312" w:hAnsi="仿宋" w:cs="宋体" w:hint="eastAsia"/>
          <w:kern w:val="0"/>
          <w:sz w:val="28"/>
          <w:szCs w:val="28"/>
        </w:rPr>
        <w:t>有较强的学习能力，良好的团队合作精神、集体荣誉感、沟通能力，具有创新意识和强烈的责任心</w:t>
      </w:r>
      <w:r w:rsidR="008F7411" w:rsidRPr="00CE2905">
        <w:rPr>
          <w:rFonts w:ascii="仿宋_GB2312" w:eastAsia="仿宋_GB2312" w:hAnsi="仿宋" w:cs="宋体" w:hint="eastAsia"/>
          <w:kern w:val="0"/>
          <w:sz w:val="28"/>
          <w:szCs w:val="28"/>
        </w:rPr>
        <w:t>。</w:t>
      </w:r>
      <w:r w:rsidR="008F7411" w:rsidRPr="00CE2905">
        <w:rPr>
          <w:rFonts w:ascii="仿宋_GB2312" w:eastAsia="仿宋_GB2312" w:hAnsi="仿宋" w:cs="Arial" w:hint="eastAsia"/>
          <w:sz w:val="28"/>
          <w:szCs w:val="28"/>
        </w:rPr>
        <w:t xml:space="preserve"> </w:t>
      </w:r>
    </w:p>
    <w:p w:rsidR="00AB361B" w:rsidRPr="001E4F71" w:rsidRDefault="00343FD9" w:rsidP="00343FD9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1E4F71">
        <w:rPr>
          <w:rFonts w:ascii="黑体" w:eastAsia="黑体" w:hAnsi="黑体" w:hint="eastAsia"/>
          <w:sz w:val="28"/>
          <w:szCs w:val="28"/>
        </w:rPr>
        <w:t>三、联系方式</w:t>
      </w:r>
    </w:p>
    <w:p w:rsidR="00343FD9" w:rsidRPr="00CE2905" w:rsidRDefault="00343FD9" w:rsidP="00CE2905">
      <w:pPr>
        <w:widowControl/>
        <w:ind w:firstLineChars="200" w:firstLine="562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CE2905">
        <w:rPr>
          <w:rFonts w:ascii="仿宋_GB2312" w:eastAsia="仿宋_GB2312" w:hAnsi="仿宋" w:cs="宋体" w:hint="eastAsia"/>
          <w:b/>
          <w:kern w:val="0"/>
          <w:sz w:val="28"/>
          <w:szCs w:val="28"/>
        </w:rPr>
        <w:t>（1）集团总部</w:t>
      </w:r>
    </w:p>
    <w:p w:rsidR="00343FD9" w:rsidRPr="00CE2905" w:rsidRDefault="00343FD9" w:rsidP="00343FD9">
      <w:pPr>
        <w:widowControl/>
        <w:ind w:firstLineChars="200" w:firstLine="560"/>
        <w:rPr>
          <w:rFonts w:ascii="仿宋_GB2312" w:eastAsia="仿宋_GB2312" w:hAnsi="仿宋" w:cs="宋体"/>
          <w:kern w:val="0"/>
          <w:sz w:val="28"/>
          <w:szCs w:val="28"/>
        </w:rPr>
      </w:pPr>
      <w:r w:rsidRPr="00CE2905">
        <w:rPr>
          <w:rFonts w:ascii="仿宋_GB2312" w:eastAsia="仿宋_GB2312" w:hAnsi="仿宋" w:cs="宋体" w:hint="eastAsia"/>
          <w:kern w:val="0"/>
          <w:sz w:val="28"/>
          <w:szCs w:val="28"/>
        </w:rPr>
        <w:t>电    话：0371-67391967</w:t>
      </w:r>
    </w:p>
    <w:p w:rsidR="00343FD9" w:rsidRPr="00CE2905" w:rsidRDefault="00343FD9" w:rsidP="00343FD9">
      <w:pPr>
        <w:widowControl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CE2905">
        <w:rPr>
          <w:rFonts w:ascii="仿宋_GB2312" w:eastAsia="仿宋_GB2312" w:hAnsi="仿宋" w:cs="宋体" w:hint="eastAsia"/>
          <w:noProof/>
          <w:kern w:val="0"/>
          <w:sz w:val="28"/>
          <w:szCs w:val="28"/>
        </w:rPr>
        <w:t>网    址：</w:t>
      </w:r>
      <w:r w:rsidRPr="00CE2905">
        <w:rPr>
          <w:rFonts w:ascii="仿宋_GB2312" w:eastAsia="仿宋_GB2312" w:hAnsi="仿宋" w:cs="宋体" w:hint="eastAsia"/>
          <w:kern w:val="0"/>
          <w:sz w:val="28"/>
          <w:szCs w:val="28"/>
        </w:rPr>
        <w:t xml:space="preserve">www.hnsygroup.com </w:t>
      </w:r>
    </w:p>
    <w:p w:rsidR="00343FD9" w:rsidRPr="00CE2905" w:rsidRDefault="00343FD9" w:rsidP="00343FD9">
      <w:pPr>
        <w:widowControl/>
        <w:ind w:firstLineChars="200" w:firstLine="560"/>
        <w:rPr>
          <w:rFonts w:ascii="仿宋_GB2312" w:eastAsia="仿宋_GB2312" w:hAnsi="仿宋"/>
          <w:kern w:val="0"/>
          <w:sz w:val="28"/>
          <w:szCs w:val="28"/>
        </w:rPr>
      </w:pPr>
      <w:r w:rsidRPr="00CE2905">
        <w:rPr>
          <w:rFonts w:ascii="仿宋_GB2312" w:eastAsia="仿宋_GB2312" w:hAnsi="仿宋" w:hint="eastAsia"/>
          <w:kern w:val="0"/>
          <w:sz w:val="28"/>
          <w:szCs w:val="28"/>
        </w:rPr>
        <w:t>邮    箱：</w:t>
      </w:r>
      <w:r w:rsidR="00875C82" w:rsidRPr="00CE2905">
        <w:rPr>
          <w:rFonts w:ascii="仿宋_GB2312" w:eastAsia="仿宋_GB2312" w:hAnsi="仿宋" w:hint="eastAsia"/>
          <w:kern w:val="0"/>
          <w:sz w:val="28"/>
          <w:szCs w:val="28"/>
        </w:rPr>
        <w:t>hr@hnsygroup.com</w:t>
      </w:r>
    </w:p>
    <w:p w:rsidR="00875C82" w:rsidRPr="00CE2905" w:rsidRDefault="00875C82" w:rsidP="00343FD9">
      <w:pPr>
        <w:widowControl/>
        <w:ind w:firstLineChars="200" w:firstLine="560"/>
        <w:rPr>
          <w:rFonts w:ascii="仿宋_GB2312" w:eastAsia="仿宋_GB2312" w:hAnsi="仿宋"/>
          <w:kern w:val="0"/>
          <w:sz w:val="28"/>
          <w:szCs w:val="28"/>
        </w:rPr>
      </w:pPr>
      <w:r w:rsidRPr="00CE2905">
        <w:rPr>
          <w:rFonts w:ascii="仿宋_GB2312" w:eastAsia="仿宋_GB2312" w:hAnsi="仿宋" w:hint="eastAsia"/>
          <w:kern w:val="0"/>
          <w:sz w:val="28"/>
          <w:szCs w:val="28"/>
        </w:rPr>
        <w:t>联 系 人：冯老师</w:t>
      </w:r>
      <w:r w:rsidR="002F5743" w:rsidRPr="00CE2905">
        <w:rPr>
          <w:rFonts w:ascii="仿宋_GB2312" w:eastAsia="仿宋_GB2312" w:hAnsi="仿宋" w:hint="eastAsia"/>
          <w:kern w:val="0"/>
          <w:sz w:val="28"/>
          <w:szCs w:val="28"/>
        </w:rPr>
        <w:t>18595889916</w:t>
      </w:r>
    </w:p>
    <w:p w:rsidR="00343FD9" w:rsidRPr="00CE2905" w:rsidRDefault="00343FD9" w:rsidP="00CE2905">
      <w:pPr>
        <w:widowControl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CE2905">
        <w:rPr>
          <w:rFonts w:ascii="仿宋_GB2312" w:eastAsia="仿宋_GB2312" w:hAnsi="仿宋" w:hint="eastAsia"/>
          <w:b/>
          <w:sz w:val="28"/>
          <w:szCs w:val="28"/>
        </w:rPr>
        <w:t>（2）电气板块</w:t>
      </w:r>
    </w:p>
    <w:p w:rsidR="00343FD9" w:rsidRPr="00CE2905" w:rsidRDefault="00343FD9" w:rsidP="00343FD9">
      <w:pPr>
        <w:widowControl/>
        <w:ind w:firstLineChars="200" w:firstLine="560"/>
        <w:rPr>
          <w:rFonts w:ascii="仿宋_GB2312" w:eastAsia="仿宋_GB2312" w:hAnsi="仿宋"/>
          <w:kern w:val="0"/>
          <w:sz w:val="28"/>
          <w:szCs w:val="28"/>
        </w:rPr>
      </w:pPr>
      <w:r w:rsidRPr="00CE2905">
        <w:rPr>
          <w:rFonts w:ascii="仿宋_GB2312" w:eastAsia="仿宋_GB2312" w:hAnsi="仿宋" w:cs="宋体" w:hint="eastAsia"/>
          <w:kern w:val="0"/>
          <w:sz w:val="28"/>
          <w:szCs w:val="28"/>
        </w:rPr>
        <w:t>电    话：</w:t>
      </w:r>
      <w:r w:rsidRPr="00CE2905">
        <w:rPr>
          <w:rFonts w:ascii="仿宋_GB2312" w:eastAsia="仿宋_GB2312" w:hAnsi="仿宋" w:hint="eastAsia"/>
          <w:kern w:val="0"/>
          <w:sz w:val="28"/>
          <w:szCs w:val="28"/>
        </w:rPr>
        <w:t xml:space="preserve">0374-6108357 </w:t>
      </w:r>
    </w:p>
    <w:p w:rsidR="00922A82" w:rsidRPr="00CE2905" w:rsidRDefault="00343FD9" w:rsidP="00922A82">
      <w:pPr>
        <w:widowControl/>
        <w:ind w:firstLineChars="200" w:firstLine="560"/>
        <w:rPr>
          <w:rFonts w:ascii="仿宋_GB2312" w:eastAsia="仿宋_GB2312" w:hAnsi="仿宋" w:cs="宋体"/>
          <w:kern w:val="0"/>
          <w:sz w:val="28"/>
          <w:szCs w:val="28"/>
        </w:rPr>
      </w:pPr>
      <w:r w:rsidRPr="00CE2905">
        <w:rPr>
          <w:rFonts w:ascii="仿宋_GB2312" w:eastAsia="仿宋_GB2312" w:hAnsi="仿宋" w:cs="宋体" w:hint="eastAsia"/>
          <w:kern w:val="0"/>
          <w:sz w:val="28"/>
          <w:szCs w:val="28"/>
        </w:rPr>
        <w:t>网    址：</w:t>
      </w:r>
      <w:r w:rsidRPr="00CE2905">
        <w:rPr>
          <w:rFonts w:ascii="仿宋_GB2312" w:eastAsia="仿宋_GB2312" w:hAnsi="仿宋" w:hint="eastAsia"/>
          <w:kern w:val="0"/>
          <w:sz w:val="28"/>
          <w:szCs w:val="28"/>
        </w:rPr>
        <w:t>www.hnsyec.com</w:t>
      </w:r>
      <w:r w:rsidR="00922A82" w:rsidRPr="00CE2905">
        <w:rPr>
          <w:rFonts w:ascii="仿宋_GB2312" w:eastAsia="仿宋_GB2312" w:hAnsi="仿宋" w:cs="宋体" w:hint="eastAsia"/>
          <w:kern w:val="0"/>
          <w:sz w:val="28"/>
          <w:szCs w:val="28"/>
        </w:rPr>
        <w:t xml:space="preserve"> </w:t>
      </w:r>
    </w:p>
    <w:p w:rsidR="00343FD9" w:rsidRPr="00CE2905" w:rsidRDefault="00922A82" w:rsidP="00343FD9">
      <w:pPr>
        <w:widowControl/>
        <w:tabs>
          <w:tab w:val="left" w:pos="2940"/>
        </w:tabs>
        <w:ind w:firstLineChars="200" w:firstLine="560"/>
        <w:rPr>
          <w:rFonts w:ascii="仿宋_GB2312" w:eastAsia="仿宋_GB2312" w:hAnsi="仿宋"/>
          <w:kern w:val="0"/>
          <w:sz w:val="28"/>
          <w:szCs w:val="28"/>
        </w:rPr>
      </w:pPr>
      <w:r w:rsidRPr="00CE2905">
        <w:rPr>
          <w:rFonts w:ascii="仿宋_GB2312" w:eastAsia="仿宋_GB2312" w:hAnsi="仿宋" w:hint="eastAsia"/>
          <w:kern w:val="0"/>
          <w:sz w:val="28"/>
          <w:szCs w:val="28"/>
        </w:rPr>
        <w:t>邮    箱：</w:t>
      </w:r>
      <w:r w:rsidRPr="00CE2905">
        <w:rPr>
          <w:rFonts w:ascii="仿宋_GB2312" w:eastAsia="仿宋_GB2312" w:hAnsi="仿宋" w:cs="宋体" w:hint="eastAsia"/>
          <w:kern w:val="0"/>
          <w:sz w:val="28"/>
          <w:szCs w:val="28"/>
        </w:rPr>
        <w:t>hr@hnsyec.com</w:t>
      </w:r>
    </w:p>
    <w:p w:rsidR="00343FD9" w:rsidRPr="00CE2905" w:rsidRDefault="00343FD9" w:rsidP="00343FD9">
      <w:pPr>
        <w:widowControl/>
        <w:tabs>
          <w:tab w:val="left" w:pos="2940"/>
        </w:tabs>
        <w:ind w:firstLineChars="200" w:firstLine="560"/>
        <w:rPr>
          <w:rFonts w:ascii="仿宋_GB2312" w:eastAsia="仿宋_GB2312" w:hAnsi="仿宋" w:cs="宋体"/>
          <w:kern w:val="0"/>
          <w:sz w:val="28"/>
          <w:szCs w:val="28"/>
        </w:rPr>
      </w:pPr>
      <w:r w:rsidRPr="00CE2905">
        <w:rPr>
          <w:rFonts w:ascii="仿宋_GB2312" w:eastAsia="仿宋_GB2312" w:hAnsi="仿宋" w:cs="宋体" w:hint="eastAsia"/>
          <w:kern w:val="0"/>
          <w:sz w:val="28"/>
          <w:szCs w:val="28"/>
        </w:rPr>
        <w:t>联 系 人：杨老师15036023356</w:t>
      </w:r>
    </w:p>
    <w:p w:rsidR="00343FD9" w:rsidRPr="00CE2905" w:rsidRDefault="00343FD9" w:rsidP="00CE2905">
      <w:pPr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CE2905">
        <w:rPr>
          <w:rFonts w:ascii="仿宋_GB2312" w:eastAsia="仿宋_GB2312" w:hAnsi="仿宋" w:hint="eastAsia"/>
          <w:b/>
          <w:sz w:val="28"/>
          <w:szCs w:val="28"/>
        </w:rPr>
        <w:t>（3）车辆板块</w:t>
      </w:r>
    </w:p>
    <w:p w:rsidR="00343FD9" w:rsidRPr="00CE2905" w:rsidRDefault="00343FD9" w:rsidP="00343FD9">
      <w:pPr>
        <w:widowControl/>
        <w:ind w:firstLineChars="200" w:firstLine="560"/>
        <w:rPr>
          <w:rFonts w:ascii="仿宋_GB2312" w:eastAsia="仿宋_GB2312" w:hAnsi="仿宋" w:cs="宋体"/>
          <w:kern w:val="0"/>
          <w:sz w:val="28"/>
          <w:szCs w:val="28"/>
        </w:rPr>
      </w:pPr>
      <w:r w:rsidRPr="00CE2905">
        <w:rPr>
          <w:rFonts w:ascii="仿宋_GB2312" w:eastAsia="仿宋_GB2312" w:hAnsi="仿宋" w:cs="宋体" w:hint="eastAsia"/>
          <w:kern w:val="0"/>
          <w:sz w:val="28"/>
          <w:szCs w:val="28"/>
        </w:rPr>
        <w:lastRenderedPageBreak/>
        <w:t>电  话：0374-6108195</w:t>
      </w:r>
    </w:p>
    <w:p w:rsidR="00922A82" w:rsidRPr="00CE2905" w:rsidRDefault="00922A82" w:rsidP="00922A82">
      <w:pPr>
        <w:widowControl/>
        <w:tabs>
          <w:tab w:val="left" w:pos="2940"/>
        </w:tabs>
        <w:ind w:firstLineChars="200" w:firstLine="560"/>
        <w:rPr>
          <w:rFonts w:ascii="仿宋_GB2312" w:eastAsia="仿宋_GB2312" w:hAnsi="仿宋" w:cs="宋体"/>
          <w:kern w:val="0"/>
          <w:sz w:val="28"/>
          <w:szCs w:val="28"/>
        </w:rPr>
      </w:pPr>
      <w:r w:rsidRPr="00CE2905">
        <w:rPr>
          <w:rFonts w:ascii="仿宋_GB2312" w:eastAsia="仿宋_GB2312" w:hAnsi="仿宋" w:cs="宋体" w:hint="eastAsia"/>
          <w:kern w:val="0"/>
          <w:sz w:val="28"/>
          <w:szCs w:val="28"/>
        </w:rPr>
        <w:t>网  址： www.senyuanhi.com</w:t>
      </w:r>
    </w:p>
    <w:p w:rsidR="00343FD9" w:rsidRPr="00CE2905" w:rsidRDefault="00343FD9" w:rsidP="00343FD9">
      <w:pPr>
        <w:widowControl/>
        <w:ind w:firstLineChars="200" w:firstLine="560"/>
        <w:rPr>
          <w:rFonts w:ascii="仿宋_GB2312" w:eastAsia="仿宋_GB2312" w:hAnsi="仿宋" w:cs="宋体"/>
          <w:kern w:val="0"/>
          <w:sz w:val="28"/>
          <w:szCs w:val="28"/>
        </w:rPr>
      </w:pPr>
      <w:r w:rsidRPr="00CE2905">
        <w:rPr>
          <w:rFonts w:ascii="仿宋_GB2312" w:eastAsia="仿宋_GB2312" w:hAnsi="仿宋" w:cs="宋体" w:hint="eastAsia"/>
          <w:kern w:val="0"/>
          <w:sz w:val="28"/>
          <w:szCs w:val="28"/>
        </w:rPr>
        <w:t>邮  箱：</w:t>
      </w:r>
      <w:hyperlink r:id="rId6" w:history="1">
        <w:r w:rsidRPr="00CE2905">
          <w:rPr>
            <w:rFonts w:ascii="仿宋_GB2312" w:eastAsia="仿宋_GB2312" w:hAnsi="仿宋" w:cs="宋体" w:hint="eastAsia"/>
            <w:kern w:val="0"/>
            <w:sz w:val="28"/>
            <w:szCs w:val="28"/>
          </w:rPr>
          <w:t>senyuanzhonggonghr@163.com</w:t>
        </w:r>
      </w:hyperlink>
    </w:p>
    <w:p w:rsidR="00343FD9" w:rsidRPr="00CE2905" w:rsidRDefault="00343FD9" w:rsidP="00343FD9">
      <w:pPr>
        <w:widowControl/>
        <w:tabs>
          <w:tab w:val="left" w:pos="2940"/>
        </w:tabs>
        <w:ind w:firstLineChars="200" w:firstLine="560"/>
        <w:rPr>
          <w:rFonts w:ascii="仿宋_GB2312" w:eastAsia="仿宋_GB2312" w:hAnsi="仿宋" w:cs="宋体"/>
          <w:kern w:val="0"/>
          <w:sz w:val="28"/>
          <w:szCs w:val="28"/>
        </w:rPr>
      </w:pPr>
      <w:r w:rsidRPr="00CE2905">
        <w:rPr>
          <w:rFonts w:ascii="仿宋_GB2312" w:eastAsia="仿宋_GB2312" w:hAnsi="仿宋" w:cs="宋体" w:hint="eastAsia"/>
          <w:kern w:val="0"/>
          <w:sz w:val="28"/>
          <w:szCs w:val="28"/>
        </w:rPr>
        <w:t>联系人：张老师13938917300</w:t>
      </w:r>
    </w:p>
    <w:p w:rsidR="00343FD9" w:rsidRPr="001E4F71" w:rsidRDefault="00343FD9" w:rsidP="001E4F71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1E4F71">
        <w:rPr>
          <w:rFonts w:ascii="黑体" w:eastAsia="黑体" w:hAnsi="黑体" w:hint="eastAsia"/>
          <w:sz w:val="28"/>
          <w:szCs w:val="28"/>
        </w:rPr>
        <w:t>四、薪酬福利</w:t>
      </w:r>
    </w:p>
    <w:p w:rsidR="00343FD9" w:rsidRPr="00CE2905" w:rsidRDefault="00343FD9" w:rsidP="00CE2905">
      <w:pPr>
        <w:spacing w:line="300" w:lineRule="auto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CE2905">
        <w:rPr>
          <w:rFonts w:ascii="仿宋_GB2312" w:eastAsia="仿宋_GB2312" w:hAnsi="仿宋" w:hint="eastAsia"/>
          <w:b/>
          <w:sz w:val="28"/>
          <w:szCs w:val="28"/>
        </w:rPr>
        <w:t>（一）薪酬待遇（入职一年内）</w:t>
      </w:r>
    </w:p>
    <w:tbl>
      <w:tblPr>
        <w:tblW w:w="935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134"/>
        <w:gridCol w:w="1418"/>
        <w:gridCol w:w="1276"/>
        <w:gridCol w:w="1275"/>
        <w:gridCol w:w="1418"/>
        <w:gridCol w:w="1417"/>
      </w:tblGrid>
      <w:tr w:rsidR="000C3F08" w:rsidRPr="00CE2905" w:rsidTr="008B569C">
        <w:trPr>
          <w:trHeight w:val="566"/>
          <w:jc w:val="center"/>
        </w:trPr>
        <w:tc>
          <w:tcPr>
            <w:tcW w:w="1418" w:type="dxa"/>
            <w:vMerge w:val="restart"/>
            <w:tcBorders>
              <w:tl2br w:val="single" w:sz="4" w:space="0" w:color="auto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ind w:firstLineChars="150" w:firstLine="3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性质</w:t>
            </w:r>
          </w:p>
          <w:p w:rsidR="000C3F08" w:rsidRPr="00AA7F68" w:rsidRDefault="000C3F08" w:rsidP="008B569C">
            <w:pPr>
              <w:adjustRightInd w:val="0"/>
              <w:snapToGrid w:val="0"/>
              <w:ind w:firstLineChars="150" w:firstLine="3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2552" w:type="dxa"/>
            <w:gridSpan w:val="2"/>
            <w:tcBorders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985高校</w:t>
            </w:r>
          </w:p>
        </w:tc>
        <w:tc>
          <w:tcPr>
            <w:tcW w:w="2551" w:type="dxa"/>
            <w:gridSpan w:val="2"/>
            <w:tcBorders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211高校</w:t>
            </w:r>
          </w:p>
        </w:tc>
        <w:tc>
          <w:tcPr>
            <w:tcW w:w="2835" w:type="dxa"/>
            <w:gridSpan w:val="2"/>
            <w:tcBorders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普通院校</w:t>
            </w:r>
          </w:p>
        </w:tc>
      </w:tr>
      <w:tr w:rsidR="000C3F08" w:rsidRPr="00CE2905" w:rsidTr="008B569C">
        <w:trPr>
          <w:trHeight w:val="548"/>
          <w:jc w:val="center"/>
        </w:trPr>
        <w:tc>
          <w:tcPr>
            <w:tcW w:w="1418" w:type="dxa"/>
            <w:vMerge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ind w:firstLineChars="150" w:firstLine="3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实习期</w:t>
            </w:r>
          </w:p>
        </w:tc>
        <w:tc>
          <w:tcPr>
            <w:tcW w:w="1418" w:type="dxa"/>
            <w:tcBorders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转正后</w:t>
            </w: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实习期</w:t>
            </w:r>
          </w:p>
        </w:tc>
        <w:tc>
          <w:tcPr>
            <w:tcW w:w="1275" w:type="dxa"/>
            <w:tcBorders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转正后</w:t>
            </w:r>
          </w:p>
        </w:tc>
        <w:tc>
          <w:tcPr>
            <w:tcW w:w="1418" w:type="dxa"/>
            <w:tcBorders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实习期</w:t>
            </w:r>
          </w:p>
        </w:tc>
        <w:tc>
          <w:tcPr>
            <w:tcW w:w="1417" w:type="dxa"/>
            <w:tcBorders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转正后</w:t>
            </w:r>
          </w:p>
        </w:tc>
      </w:tr>
      <w:tr w:rsidR="000C3F08" w:rsidRPr="00CE2905" w:rsidTr="008B569C">
        <w:trPr>
          <w:trHeight w:val="838"/>
          <w:jc w:val="center"/>
        </w:trPr>
        <w:tc>
          <w:tcPr>
            <w:tcW w:w="1418" w:type="dxa"/>
            <w:tcBorders>
              <w:bottom w:val="single" w:sz="4" w:space="0" w:color="auto"/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博士</w:t>
            </w:r>
          </w:p>
        </w:tc>
        <w:tc>
          <w:tcPr>
            <w:tcW w:w="1134" w:type="dxa"/>
            <w:tcBorders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10000</w:t>
            </w:r>
          </w:p>
        </w:tc>
        <w:tc>
          <w:tcPr>
            <w:tcW w:w="1418" w:type="dxa"/>
            <w:tcBorders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14000</w:t>
            </w: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9000</w:t>
            </w:r>
          </w:p>
        </w:tc>
        <w:tc>
          <w:tcPr>
            <w:tcW w:w="1275" w:type="dxa"/>
            <w:tcBorders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12000</w:t>
            </w:r>
          </w:p>
        </w:tc>
        <w:tc>
          <w:tcPr>
            <w:tcW w:w="1418" w:type="dxa"/>
            <w:tcBorders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7600</w:t>
            </w:r>
          </w:p>
        </w:tc>
        <w:tc>
          <w:tcPr>
            <w:tcW w:w="1417" w:type="dxa"/>
            <w:tcBorders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10000</w:t>
            </w:r>
          </w:p>
        </w:tc>
      </w:tr>
      <w:tr w:rsidR="000C3F08" w:rsidRPr="00CE2905" w:rsidTr="008B569C">
        <w:trPr>
          <w:trHeight w:val="848"/>
          <w:jc w:val="center"/>
        </w:trPr>
        <w:tc>
          <w:tcPr>
            <w:tcW w:w="1418" w:type="dxa"/>
            <w:tcBorders>
              <w:bottom w:val="single" w:sz="4" w:space="0" w:color="auto"/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研究生</w:t>
            </w:r>
          </w:p>
        </w:tc>
        <w:tc>
          <w:tcPr>
            <w:tcW w:w="1134" w:type="dxa"/>
            <w:tcBorders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7000</w:t>
            </w:r>
          </w:p>
        </w:tc>
        <w:tc>
          <w:tcPr>
            <w:tcW w:w="1418" w:type="dxa"/>
            <w:tcBorders>
              <w:tl2br w:val="nil"/>
            </w:tcBorders>
            <w:vAlign w:val="center"/>
          </w:tcPr>
          <w:p w:rsidR="000C3F08" w:rsidRPr="00AA7F68" w:rsidRDefault="00847693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84</w:t>
            </w:r>
            <w:r w:rsidR="000C3F08"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5500</w:t>
            </w:r>
          </w:p>
        </w:tc>
        <w:tc>
          <w:tcPr>
            <w:tcW w:w="1275" w:type="dxa"/>
            <w:tcBorders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6900</w:t>
            </w:r>
          </w:p>
        </w:tc>
        <w:tc>
          <w:tcPr>
            <w:tcW w:w="1418" w:type="dxa"/>
            <w:tcBorders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4300</w:t>
            </w:r>
          </w:p>
        </w:tc>
        <w:tc>
          <w:tcPr>
            <w:tcW w:w="1417" w:type="dxa"/>
            <w:tcBorders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5500</w:t>
            </w:r>
          </w:p>
        </w:tc>
      </w:tr>
      <w:tr w:rsidR="000C3F08" w:rsidRPr="00CE2905" w:rsidTr="008B569C">
        <w:trPr>
          <w:trHeight w:val="969"/>
          <w:jc w:val="center"/>
        </w:trPr>
        <w:tc>
          <w:tcPr>
            <w:tcW w:w="1418" w:type="dxa"/>
            <w:tcBorders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本科</w:t>
            </w:r>
          </w:p>
        </w:tc>
        <w:tc>
          <w:tcPr>
            <w:tcW w:w="7938" w:type="dxa"/>
            <w:gridSpan w:val="6"/>
            <w:tcBorders>
              <w:tl2br w:val="nil"/>
            </w:tcBorders>
            <w:vAlign w:val="center"/>
          </w:tcPr>
          <w:p w:rsidR="000C3F08" w:rsidRPr="00AA7F68" w:rsidRDefault="000C3F08" w:rsidP="008B56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7F68">
              <w:rPr>
                <w:rFonts w:asciiTheme="minorEastAsia" w:eastAsiaTheme="minorEastAsia" w:hAnsiTheme="minorEastAsia" w:hint="eastAsia"/>
                <w:sz w:val="24"/>
                <w:szCs w:val="24"/>
              </w:rPr>
              <w:t>实习期：2800-5600元，转正后：3500-7000元</w:t>
            </w:r>
          </w:p>
        </w:tc>
      </w:tr>
    </w:tbl>
    <w:p w:rsidR="00343FD9" w:rsidRPr="00CE2905" w:rsidRDefault="00343FD9" w:rsidP="00343FD9">
      <w:pPr>
        <w:spacing w:line="30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CE2905">
        <w:rPr>
          <w:rFonts w:ascii="仿宋_GB2312" w:eastAsia="仿宋_GB2312" w:hAnsi="仿宋" w:hint="eastAsia"/>
          <w:sz w:val="28"/>
          <w:szCs w:val="28"/>
        </w:rPr>
        <w:t>注：实际工资依据本人所具有的技能、所从事的工作岗位而定。</w:t>
      </w:r>
    </w:p>
    <w:p w:rsidR="00343FD9" w:rsidRPr="00CE2905" w:rsidRDefault="00343FD9" w:rsidP="00CE2905">
      <w:pPr>
        <w:spacing w:line="300" w:lineRule="auto"/>
        <w:ind w:firstLineChars="200" w:firstLine="562"/>
        <w:rPr>
          <w:rFonts w:ascii="仿宋_GB2312" w:eastAsia="仿宋_GB2312" w:hAnsi="仿宋"/>
          <w:sz w:val="28"/>
          <w:szCs w:val="28"/>
        </w:rPr>
      </w:pPr>
      <w:r w:rsidRPr="00CE2905">
        <w:rPr>
          <w:rFonts w:ascii="仿宋_GB2312" w:eastAsia="仿宋_GB2312" w:hAnsi="仿宋" w:hint="eastAsia"/>
          <w:b/>
          <w:sz w:val="28"/>
          <w:szCs w:val="28"/>
        </w:rPr>
        <w:t>（二）职业规划和福利待遇</w:t>
      </w:r>
    </w:p>
    <w:p w:rsidR="00343FD9" w:rsidRPr="00CE2905" w:rsidRDefault="00343FD9" w:rsidP="00343FD9">
      <w:pPr>
        <w:spacing w:line="30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CE2905">
        <w:rPr>
          <w:rFonts w:ascii="仿宋_GB2312" w:eastAsia="仿宋_GB2312" w:hAnsi="仿宋" w:hint="eastAsia"/>
          <w:sz w:val="28"/>
          <w:szCs w:val="28"/>
        </w:rPr>
        <w:t>1、公司具有完善的大学生晋升渠道，提供专业技术和行政职务双向晋升渠道，并提供多种培训机会；</w:t>
      </w:r>
    </w:p>
    <w:p w:rsidR="00343FD9" w:rsidRPr="00CE2905" w:rsidRDefault="00343FD9" w:rsidP="00343FD9">
      <w:pPr>
        <w:spacing w:line="30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CE2905">
        <w:rPr>
          <w:rFonts w:ascii="仿宋_GB2312" w:eastAsia="仿宋_GB2312" w:hAnsi="仿宋" w:hint="eastAsia"/>
          <w:sz w:val="28"/>
          <w:szCs w:val="28"/>
        </w:rPr>
        <w:t>2、公司提供丰厚的工程设计和产品研发奖励；</w:t>
      </w:r>
    </w:p>
    <w:p w:rsidR="00343FD9" w:rsidRPr="00CE2905" w:rsidRDefault="00343FD9" w:rsidP="00343FD9">
      <w:pPr>
        <w:spacing w:line="30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CE2905">
        <w:rPr>
          <w:rFonts w:ascii="仿宋_GB2312" w:eastAsia="仿宋_GB2312" w:hAnsi="仿宋" w:hint="eastAsia"/>
          <w:sz w:val="28"/>
          <w:szCs w:val="28"/>
        </w:rPr>
        <w:t>3、公司按国家规定缴纳各项社会保险；</w:t>
      </w:r>
    </w:p>
    <w:p w:rsidR="00343FD9" w:rsidRPr="00CE2905" w:rsidRDefault="00343FD9" w:rsidP="00343FD9">
      <w:pPr>
        <w:spacing w:line="30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CE2905">
        <w:rPr>
          <w:rFonts w:ascii="仿宋_GB2312" w:eastAsia="仿宋_GB2312" w:hAnsi="仿宋" w:hint="eastAsia"/>
          <w:sz w:val="28"/>
          <w:szCs w:val="28"/>
        </w:rPr>
        <w:t>4、公司提供公寓、食堂、医疗服务、电影院和多种体育设施，公寓内设独立卫生间，配备有空调、暖气、淋浴、有线电视、网络接入口和整体壁柜等；</w:t>
      </w:r>
    </w:p>
    <w:p w:rsidR="00343FD9" w:rsidRPr="00CE2905" w:rsidRDefault="00343FD9" w:rsidP="00343FD9">
      <w:pPr>
        <w:spacing w:line="30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CE2905">
        <w:rPr>
          <w:rFonts w:ascii="仿宋_GB2312" w:eastAsia="仿宋_GB2312" w:hAnsi="仿宋" w:hint="eastAsia"/>
          <w:sz w:val="28"/>
          <w:szCs w:val="28"/>
        </w:rPr>
        <w:t>5、大学生庆祝生日</w:t>
      </w:r>
      <w:r w:rsidR="004E5E1E" w:rsidRPr="00CE2905">
        <w:rPr>
          <w:rFonts w:ascii="仿宋_GB2312" w:eastAsia="仿宋_GB2312" w:hAnsi="仿宋" w:hint="eastAsia"/>
          <w:sz w:val="28"/>
          <w:szCs w:val="28"/>
        </w:rPr>
        <w:t>晚会、郊游等联谊</w:t>
      </w:r>
      <w:r w:rsidRPr="00CE2905">
        <w:rPr>
          <w:rFonts w:ascii="仿宋_GB2312" w:eastAsia="仿宋_GB2312" w:hAnsi="仿宋" w:hint="eastAsia"/>
          <w:sz w:val="28"/>
          <w:szCs w:val="28"/>
        </w:rPr>
        <w:t>活动</w:t>
      </w:r>
      <w:r w:rsidR="004E5E1E" w:rsidRPr="00CE2905">
        <w:rPr>
          <w:rFonts w:ascii="仿宋_GB2312" w:eastAsia="仿宋_GB2312" w:hAnsi="仿宋" w:hint="eastAsia"/>
          <w:sz w:val="28"/>
          <w:szCs w:val="28"/>
        </w:rPr>
        <w:t>；</w:t>
      </w:r>
    </w:p>
    <w:p w:rsidR="00343FD9" w:rsidRPr="00CE2905" w:rsidRDefault="00343FD9" w:rsidP="00343FD9">
      <w:pPr>
        <w:pStyle w:val="a7"/>
        <w:adjustRightInd w:val="0"/>
        <w:snapToGrid w:val="0"/>
        <w:spacing w:line="360" w:lineRule="auto"/>
        <w:ind w:firstLine="560"/>
        <w:rPr>
          <w:rFonts w:ascii="仿宋_GB2312" w:eastAsia="仿宋_GB2312" w:hAnsi="仿宋"/>
          <w:sz w:val="28"/>
          <w:szCs w:val="28"/>
        </w:rPr>
      </w:pPr>
      <w:r w:rsidRPr="00CE2905">
        <w:rPr>
          <w:rFonts w:ascii="仿宋_GB2312" w:eastAsia="仿宋_GB2312" w:hAnsi="仿宋" w:hint="eastAsia"/>
          <w:sz w:val="28"/>
          <w:szCs w:val="28"/>
        </w:rPr>
        <w:lastRenderedPageBreak/>
        <w:t>6、休假：享受法定节假日、带薪年假、婚丧假等</w:t>
      </w:r>
      <w:r w:rsidR="004E5E1E" w:rsidRPr="00CE2905">
        <w:rPr>
          <w:rFonts w:ascii="仿宋_GB2312" w:eastAsia="仿宋_GB2312" w:hAnsi="仿宋" w:hint="eastAsia"/>
          <w:sz w:val="28"/>
          <w:szCs w:val="28"/>
        </w:rPr>
        <w:t>；</w:t>
      </w:r>
    </w:p>
    <w:p w:rsidR="00343FD9" w:rsidRPr="00CE2905" w:rsidRDefault="00343FD9" w:rsidP="00343FD9">
      <w:pPr>
        <w:pStyle w:val="a7"/>
        <w:adjustRightInd w:val="0"/>
        <w:snapToGrid w:val="0"/>
        <w:spacing w:line="360" w:lineRule="auto"/>
        <w:ind w:firstLine="560"/>
        <w:rPr>
          <w:rFonts w:ascii="仿宋_GB2312" w:eastAsia="仿宋_GB2312" w:hAnsi="仿宋"/>
          <w:sz w:val="28"/>
          <w:szCs w:val="28"/>
        </w:rPr>
      </w:pPr>
      <w:r w:rsidRPr="00CE2905">
        <w:rPr>
          <w:rFonts w:ascii="仿宋_GB2312" w:eastAsia="仿宋_GB2312" w:hAnsi="仿宋" w:hint="eastAsia"/>
          <w:sz w:val="28"/>
          <w:szCs w:val="28"/>
        </w:rPr>
        <w:t>7、节日福利：传统节假日发放节日福利，季度发放劳保福利</w:t>
      </w:r>
      <w:r w:rsidR="004E5E1E" w:rsidRPr="00CE2905">
        <w:rPr>
          <w:rFonts w:ascii="仿宋_GB2312" w:eastAsia="仿宋_GB2312" w:hAnsi="仿宋" w:hint="eastAsia"/>
          <w:sz w:val="28"/>
          <w:szCs w:val="28"/>
        </w:rPr>
        <w:t>；</w:t>
      </w:r>
    </w:p>
    <w:p w:rsidR="00343FD9" w:rsidRPr="00CE2905" w:rsidRDefault="00343FD9" w:rsidP="00343FD9">
      <w:pPr>
        <w:pStyle w:val="a7"/>
        <w:adjustRightInd w:val="0"/>
        <w:snapToGrid w:val="0"/>
        <w:spacing w:line="360" w:lineRule="auto"/>
        <w:ind w:firstLine="560"/>
        <w:rPr>
          <w:rFonts w:ascii="仿宋_GB2312" w:eastAsia="仿宋_GB2312" w:hAnsi="仿宋"/>
          <w:sz w:val="28"/>
          <w:szCs w:val="28"/>
        </w:rPr>
      </w:pPr>
      <w:r w:rsidRPr="00CE2905">
        <w:rPr>
          <w:rFonts w:ascii="仿宋_GB2312" w:eastAsia="仿宋_GB2312" w:hAnsi="仿宋" w:hint="eastAsia"/>
          <w:sz w:val="28"/>
          <w:szCs w:val="28"/>
        </w:rPr>
        <w:t>8、住房：由北京中筑天和建筑设计有限公司设计的森源小区</w:t>
      </w:r>
      <w:r w:rsidR="005E76E9" w:rsidRPr="00CE2905">
        <w:rPr>
          <w:rFonts w:ascii="仿宋_GB2312" w:eastAsia="仿宋_GB2312" w:hAnsi="仿宋" w:hint="eastAsia"/>
          <w:sz w:val="28"/>
          <w:szCs w:val="28"/>
        </w:rPr>
        <w:t>，住房</w:t>
      </w:r>
      <w:r w:rsidRPr="00CE2905">
        <w:rPr>
          <w:rFonts w:ascii="仿宋_GB2312" w:eastAsia="仿宋_GB2312" w:hAnsi="仿宋" w:hint="eastAsia"/>
          <w:sz w:val="28"/>
          <w:szCs w:val="28"/>
        </w:rPr>
        <w:t>2600套。（小区内有托儿所、幼儿园、托老所等）</w:t>
      </w:r>
      <w:r w:rsidR="00B74A10" w:rsidRPr="00CE2905">
        <w:rPr>
          <w:rFonts w:ascii="仿宋_GB2312" w:eastAsia="仿宋_GB2312" w:hAnsi="仿宋" w:hint="eastAsia"/>
          <w:sz w:val="28"/>
          <w:szCs w:val="28"/>
        </w:rPr>
        <w:t>;</w:t>
      </w:r>
    </w:p>
    <w:p w:rsidR="00B74A10" w:rsidRPr="00CE2905" w:rsidRDefault="00B74A10" w:rsidP="00655A20">
      <w:pPr>
        <w:pStyle w:val="a7"/>
        <w:adjustRightInd w:val="0"/>
        <w:snapToGrid w:val="0"/>
        <w:spacing w:line="360" w:lineRule="auto"/>
        <w:ind w:firstLine="560"/>
        <w:rPr>
          <w:rFonts w:ascii="仿宋_GB2312" w:eastAsia="仿宋_GB2312" w:hAnsi="仿宋"/>
          <w:sz w:val="28"/>
          <w:szCs w:val="28"/>
        </w:rPr>
      </w:pPr>
      <w:r w:rsidRPr="00CE2905">
        <w:rPr>
          <w:rFonts w:ascii="仿宋_GB2312" w:eastAsia="仿宋_GB2312" w:hAnsi="仿宋" w:hint="eastAsia"/>
          <w:sz w:val="28"/>
          <w:szCs w:val="28"/>
        </w:rPr>
        <w:t xml:space="preserve">9、 </w:t>
      </w:r>
      <w:r w:rsidR="00C86A0A" w:rsidRPr="00CE2905">
        <w:rPr>
          <w:rFonts w:ascii="仿宋_GB2312" w:eastAsia="仿宋_GB2312" w:hAnsi="仿宋" w:hint="eastAsia"/>
          <w:sz w:val="28"/>
          <w:szCs w:val="28"/>
        </w:rPr>
        <w:t>博士、硕士研究生以及</w:t>
      </w:r>
      <w:r w:rsidRPr="00CE2905">
        <w:rPr>
          <w:rFonts w:ascii="仿宋_GB2312" w:eastAsia="仿宋_GB2312" w:hAnsi="仿宋" w:hint="eastAsia"/>
          <w:sz w:val="28"/>
          <w:szCs w:val="28"/>
        </w:rPr>
        <w:t>“985</w:t>
      </w:r>
      <w:r w:rsidR="00C86A0A" w:rsidRPr="00CE2905">
        <w:rPr>
          <w:rFonts w:ascii="仿宋_GB2312" w:eastAsia="仿宋_GB2312" w:hAnsi="仿宋" w:hint="eastAsia"/>
          <w:sz w:val="28"/>
          <w:szCs w:val="28"/>
        </w:rPr>
        <w:t>工程</w:t>
      </w:r>
      <w:r w:rsidRPr="00CE2905">
        <w:rPr>
          <w:rFonts w:ascii="仿宋_GB2312" w:eastAsia="仿宋_GB2312" w:hAnsi="仿宋" w:hint="eastAsia"/>
          <w:sz w:val="28"/>
          <w:szCs w:val="28"/>
        </w:rPr>
        <w:t>”</w:t>
      </w:r>
      <w:r w:rsidR="00C86A0A" w:rsidRPr="00CE2905">
        <w:rPr>
          <w:rFonts w:ascii="仿宋_GB2312" w:eastAsia="仿宋_GB2312" w:hAnsi="仿宋" w:hint="eastAsia"/>
          <w:sz w:val="28"/>
          <w:szCs w:val="28"/>
        </w:rPr>
        <w:t>“211工程”高校本科生，可申报“许昌英才”，享受许昌市政府提供的</w:t>
      </w:r>
      <w:r w:rsidR="00655A20" w:rsidRPr="00CE2905">
        <w:rPr>
          <w:rFonts w:ascii="仿宋_GB2312" w:eastAsia="仿宋_GB2312" w:hAnsi="仿宋" w:hint="eastAsia"/>
          <w:sz w:val="28"/>
          <w:szCs w:val="28"/>
        </w:rPr>
        <w:t>安家费，生活津贴等</w:t>
      </w:r>
      <w:r w:rsidR="00C86A0A" w:rsidRPr="00CE2905">
        <w:rPr>
          <w:rFonts w:ascii="仿宋_GB2312" w:eastAsia="仿宋_GB2312" w:hAnsi="仿宋" w:hint="eastAsia"/>
          <w:sz w:val="28"/>
          <w:szCs w:val="28"/>
        </w:rPr>
        <w:t>各项福利政策。</w:t>
      </w:r>
    </w:p>
    <w:p w:rsidR="00343FD9" w:rsidRPr="00343FD9" w:rsidRDefault="00343FD9" w:rsidP="00343FD9">
      <w:pPr>
        <w:rPr>
          <w:rFonts w:ascii="仿宋" w:eastAsia="仿宋" w:hAnsi="仿宋" w:cs="Arial"/>
          <w:color w:val="000000"/>
          <w:sz w:val="28"/>
          <w:szCs w:val="28"/>
        </w:rPr>
      </w:pPr>
    </w:p>
    <w:sectPr w:rsidR="00343FD9" w:rsidRPr="00343FD9" w:rsidSect="007B2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954" w:rsidRDefault="00250954" w:rsidP="004C7CE7">
      <w:r>
        <w:separator/>
      </w:r>
    </w:p>
  </w:endnote>
  <w:endnote w:type="continuationSeparator" w:id="1">
    <w:p w:rsidR="00250954" w:rsidRDefault="00250954" w:rsidP="004C7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954" w:rsidRDefault="00250954" w:rsidP="004C7CE7">
      <w:r>
        <w:separator/>
      </w:r>
    </w:p>
  </w:footnote>
  <w:footnote w:type="continuationSeparator" w:id="1">
    <w:p w:rsidR="00250954" w:rsidRDefault="00250954" w:rsidP="004C7C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CE7"/>
    <w:rsid w:val="00040080"/>
    <w:rsid w:val="000C3F08"/>
    <w:rsid w:val="000D02C0"/>
    <w:rsid w:val="00124762"/>
    <w:rsid w:val="001272F6"/>
    <w:rsid w:val="001431B2"/>
    <w:rsid w:val="0017297E"/>
    <w:rsid w:val="001A3ED0"/>
    <w:rsid w:val="001E0811"/>
    <w:rsid w:val="001E4F71"/>
    <w:rsid w:val="002264AC"/>
    <w:rsid w:val="00250954"/>
    <w:rsid w:val="00261DDE"/>
    <w:rsid w:val="00272778"/>
    <w:rsid w:val="002C4DE0"/>
    <w:rsid w:val="002F5743"/>
    <w:rsid w:val="0031487E"/>
    <w:rsid w:val="00315DF9"/>
    <w:rsid w:val="00341B7F"/>
    <w:rsid w:val="00343FD9"/>
    <w:rsid w:val="00353158"/>
    <w:rsid w:val="003632DA"/>
    <w:rsid w:val="00394803"/>
    <w:rsid w:val="00394B1E"/>
    <w:rsid w:val="003E363D"/>
    <w:rsid w:val="00413F2B"/>
    <w:rsid w:val="004B78EE"/>
    <w:rsid w:val="004C7CE7"/>
    <w:rsid w:val="004D1FD3"/>
    <w:rsid w:val="004D6227"/>
    <w:rsid w:val="004E5E1E"/>
    <w:rsid w:val="005001D4"/>
    <w:rsid w:val="00562C20"/>
    <w:rsid w:val="00570D42"/>
    <w:rsid w:val="005935EA"/>
    <w:rsid w:val="005B1C0D"/>
    <w:rsid w:val="005D2108"/>
    <w:rsid w:val="005E76E9"/>
    <w:rsid w:val="005F4F83"/>
    <w:rsid w:val="00655A20"/>
    <w:rsid w:val="00693DA2"/>
    <w:rsid w:val="006B24C3"/>
    <w:rsid w:val="006B537C"/>
    <w:rsid w:val="006E2F81"/>
    <w:rsid w:val="00701AA9"/>
    <w:rsid w:val="0070611A"/>
    <w:rsid w:val="00795BCE"/>
    <w:rsid w:val="007A0BBC"/>
    <w:rsid w:val="007A17BD"/>
    <w:rsid w:val="007B2A66"/>
    <w:rsid w:val="007C3B55"/>
    <w:rsid w:val="00847693"/>
    <w:rsid w:val="00875C82"/>
    <w:rsid w:val="008833E0"/>
    <w:rsid w:val="008A665C"/>
    <w:rsid w:val="008E530A"/>
    <w:rsid w:val="008F37C8"/>
    <w:rsid w:val="008F7411"/>
    <w:rsid w:val="0090690F"/>
    <w:rsid w:val="00922A82"/>
    <w:rsid w:val="00974312"/>
    <w:rsid w:val="009D18FD"/>
    <w:rsid w:val="009F1772"/>
    <w:rsid w:val="00A37384"/>
    <w:rsid w:val="00A527F1"/>
    <w:rsid w:val="00A67FA8"/>
    <w:rsid w:val="00A718AA"/>
    <w:rsid w:val="00A75EEF"/>
    <w:rsid w:val="00A76081"/>
    <w:rsid w:val="00AA7F68"/>
    <w:rsid w:val="00AB361B"/>
    <w:rsid w:val="00AB6888"/>
    <w:rsid w:val="00AF76CD"/>
    <w:rsid w:val="00B32122"/>
    <w:rsid w:val="00B44832"/>
    <w:rsid w:val="00B74A10"/>
    <w:rsid w:val="00B770E2"/>
    <w:rsid w:val="00B8793D"/>
    <w:rsid w:val="00BD5AAC"/>
    <w:rsid w:val="00BE5F33"/>
    <w:rsid w:val="00BF7C07"/>
    <w:rsid w:val="00BF7F12"/>
    <w:rsid w:val="00C14AED"/>
    <w:rsid w:val="00C17C7A"/>
    <w:rsid w:val="00C67A21"/>
    <w:rsid w:val="00C86A0A"/>
    <w:rsid w:val="00CC63A4"/>
    <w:rsid w:val="00CD2F60"/>
    <w:rsid w:val="00CD51E2"/>
    <w:rsid w:val="00CE2905"/>
    <w:rsid w:val="00CE76C6"/>
    <w:rsid w:val="00D508D8"/>
    <w:rsid w:val="00D53965"/>
    <w:rsid w:val="00D53D95"/>
    <w:rsid w:val="00D57950"/>
    <w:rsid w:val="00DC0B83"/>
    <w:rsid w:val="00DD0081"/>
    <w:rsid w:val="00E46EEF"/>
    <w:rsid w:val="00EA1AD8"/>
    <w:rsid w:val="00EC2600"/>
    <w:rsid w:val="00EC5829"/>
    <w:rsid w:val="00F046E2"/>
    <w:rsid w:val="00F66A66"/>
    <w:rsid w:val="00F828D9"/>
    <w:rsid w:val="00F869F0"/>
    <w:rsid w:val="00F87B63"/>
    <w:rsid w:val="00FA7675"/>
    <w:rsid w:val="00FC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7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7C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7C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7CE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B36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343FD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43FD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yuanzhonggonghr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6</Pages>
  <Words>439</Words>
  <Characters>2506</Characters>
  <Application>Microsoft Office Word</Application>
  <DocSecurity>0</DocSecurity>
  <Lines>20</Lines>
  <Paragraphs>5</Paragraphs>
  <ScaleCrop>false</ScaleCrop>
  <Company>china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56</cp:revision>
  <cp:lastPrinted>2017-09-11T03:58:00Z</cp:lastPrinted>
  <dcterms:created xsi:type="dcterms:W3CDTF">2016-09-22T03:04:00Z</dcterms:created>
  <dcterms:modified xsi:type="dcterms:W3CDTF">2017-09-16T03:26:00Z</dcterms:modified>
</cp:coreProperties>
</file>