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C2" w:rsidRPr="00523A33" w:rsidRDefault="00E918C2" w:rsidP="00E918C2">
      <w:pPr>
        <w:widowControl/>
        <w:shd w:val="clear" w:color="auto" w:fill="FFFFFF"/>
        <w:spacing w:line="210" w:lineRule="atLeast"/>
        <w:jc w:val="center"/>
        <w:rPr>
          <w:rFonts w:asciiTheme="majorEastAsia" w:eastAsiaTheme="majorEastAsia" w:hAnsiTheme="majorEastAsia" w:cs="Arial"/>
          <w:b/>
          <w:color w:val="000000"/>
          <w:kern w:val="0"/>
          <w:sz w:val="44"/>
          <w:szCs w:val="44"/>
        </w:rPr>
      </w:pPr>
      <w:r w:rsidRPr="00523A33">
        <w:rPr>
          <w:rFonts w:asciiTheme="majorEastAsia" w:eastAsiaTheme="majorEastAsia" w:hAnsiTheme="majorEastAsia" w:cs="Arial" w:hint="eastAsia"/>
          <w:b/>
          <w:color w:val="000000"/>
          <w:kern w:val="0"/>
          <w:sz w:val="44"/>
          <w:szCs w:val="44"/>
        </w:rPr>
        <w:t>成都市新筑路桥机械股份有限公司</w:t>
      </w:r>
    </w:p>
    <w:p w:rsidR="00E918C2" w:rsidRPr="00523A33" w:rsidRDefault="00E918C2" w:rsidP="00E918C2">
      <w:pPr>
        <w:widowControl/>
        <w:shd w:val="clear" w:color="auto" w:fill="FFFFFF"/>
        <w:spacing w:line="210" w:lineRule="atLeast"/>
        <w:jc w:val="center"/>
        <w:rPr>
          <w:rFonts w:asciiTheme="majorEastAsia" w:eastAsiaTheme="majorEastAsia" w:hAnsiTheme="majorEastAsia" w:cs="Arial"/>
          <w:b/>
          <w:color w:val="000000"/>
          <w:kern w:val="0"/>
          <w:sz w:val="44"/>
          <w:szCs w:val="44"/>
        </w:rPr>
      </w:pPr>
      <w:r w:rsidRPr="00523A33">
        <w:rPr>
          <w:rFonts w:asciiTheme="majorEastAsia" w:eastAsiaTheme="majorEastAsia" w:hAnsiTheme="majorEastAsia" w:cs="Arial" w:hint="eastAsia"/>
          <w:b/>
          <w:color w:val="000000"/>
          <w:kern w:val="0"/>
          <w:sz w:val="44"/>
          <w:szCs w:val="44"/>
        </w:rPr>
        <w:t>201</w:t>
      </w:r>
      <w:r>
        <w:rPr>
          <w:rFonts w:asciiTheme="majorEastAsia" w:eastAsiaTheme="majorEastAsia" w:hAnsiTheme="majorEastAsia" w:cs="Arial" w:hint="eastAsia"/>
          <w:b/>
          <w:color w:val="000000"/>
          <w:kern w:val="0"/>
          <w:sz w:val="44"/>
          <w:szCs w:val="44"/>
        </w:rPr>
        <w:t>6</w:t>
      </w:r>
      <w:r w:rsidRPr="00523A33">
        <w:rPr>
          <w:rFonts w:asciiTheme="majorEastAsia" w:eastAsiaTheme="majorEastAsia" w:hAnsiTheme="majorEastAsia" w:cs="Arial" w:hint="eastAsia"/>
          <w:b/>
          <w:color w:val="000000"/>
          <w:kern w:val="0"/>
          <w:sz w:val="44"/>
          <w:szCs w:val="44"/>
        </w:rPr>
        <w:t>届校园招聘</w:t>
      </w:r>
    </w:p>
    <w:p w:rsidR="00E918C2" w:rsidRPr="00523A33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Theme="majorEastAsia" w:cs="Arial"/>
          <w:color w:val="000000"/>
          <w:kern w:val="0"/>
          <w:sz w:val="28"/>
          <w:szCs w:val="28"/>
        </w:rPr>
      </w:pPr>
      <w:r w:rsidRPr="00523A33">
        <w:rPr>
          <w:rFonts w:ascii="仿宋_GB2312" w:eastAsia="仿宋_GB2312" w:hAnsiTheme="majorEastAsia" w:cs="Arial" w:hint="eastAsia"/>
          <w:color w:val="000000"/>
          <w:kern w:val="0"/>
          <w:sz w:val="28"/>
          <w:szCs w:val="28"/>
        </w:rPr>
        <w:t>★关于新筑★</w:t>
      </w:r>
    </w:p>
    <w:p w:rsidR="00E918C2" w:rsidRPr="00FC69D5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FC69D5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成都市新筑路桥机械股份有限公司成立于2001年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，于</w:t>
      </w:r>
      <w:r w:rsidRPr="00FC69D5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2010年9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月</w:t>
      </w:r>
      <w:r w:rsidRPr="00FC69D5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成功于深交所上市，公司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主要从事</w:t>
      </w:r>
      <w:r w:rsidRPr="00FC69D5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轨道交通系统、桥梁功能部件、工程施工装备、超能电池制造、噪声、特种汽车、纯电动公交系统、电动物流系统等产业，在成都、北京、上海、杜塞多夫等地建设有制造基地、合资公司和分公司。</w:t>
      </w:r>
    </w:p>
    <w:p w:rsidR="00E918C2" w:rsidRPr="00FC69D5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FC69D5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公司以现代有轨电车为切入点发展轨道交通产业，在天府新区新津分区规划建设2200余亩的新筑轨道交通装备产业园，于2012年底动工建设，2013年底完成项目一期建设。项目一期占地800亩，已建厂房11万平方米，动调线1.2公里，具备年生产地铁或现代有轨电车1500模块，维修300列的能力，是西部最大的轨道交通装备基地。</w:t>
      </w:r>
    </w:p>
    <w:p w:rsidR="00E918C2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FC69D5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公司在总部新津、成都西南交大、北京及德国杜塞尔多夫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等地</w:t>
      </w:r>
      <w:r w:rsidRPr="00FC69D5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设有研发机构，构建了完整的现代有轨电车研发体系；与西南交大、四川大学、电子科大、铁科院、北京城建院、中铁咨询、上海城建院、中铁二院、中铁三院、德国世涛巴赫等国内外顶尖科研院所和德国西门子、北车长客等行业龙头在技术研发、项目开发、市场拓展等方面开展深度战略合作；同时，公司已收购国内超级电容龙头企业“上海奥威科技开发有限公司”，未来将实现现代有轨电车超级电容的自主研发生产，并可达到国内领先水平。通过开展国际和国内合作，公司建立了“产学研用”创新机制，有效提升企业核心竞争力。形成了以掌握车辆</w:t>
      </w:r>
      <w:r w:rsidRPr="00FC69D5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lastRenderedPageBreak/>
        <w:t>关键技术为基础，采用“投建运一体化”的模式建立全产业链和全寿命周期的服务能力。</w:t>
      </w:r>
    </w:p>
    <w:p w:rsidR="00E918C2" w:rsidRPr="00FE7F5E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宋体" w:cs="Arial"/>
          <w:b/>
          <w:color w:val="000000"/>
          <w:kern w:val="0"/>
          <w:sz w:val="28"/>
          <w:szCs w:val="28"/>
        </w:rPr>
      </w:pPr>
      <w:r w:rsidRPr="00FE7F5E">
        <w:rPr>
          <w:rFonts w:ascii="仿宋_GB2312" w:eastAsia="仿宋_GB2312" w:hAnsiTheme="majorEastAsia" w:cs="Arial" w:hint="eastAsia"/>
          <w:b/>
          <w:color w:val="000000"/>
          <w:kern w:val="0"/>
          <w:sz w:val="28"/>
          <w:szCs w:val="28"/>
        </w:rPr>
        <w:t>★就业/实习岗位★</w:t>
      </w:r>
    </w:p>
    <w:p w:rsidR="00E918C2" w:rsidRPr="00523A33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b/>
          <w:color w:val="000000"/>
          <w:kern w:val="0"/>
          <w:sz w:val="28"/>
          <w:szCs w:val="28"/>
        </w:rPr>
      </w:pPr>
      <w:r w:rsidRPr="00523A33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1、</w:t>
      </w:r>
      <w:r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技术研发专员</w:t>
      </w:r>
      <w:r w:rsidRPr="00523A33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（</w:t>
      </w:r>
      <w:r w:rsidR="00946D4E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1</w:t>
      </w:r>
      <w:r w:rsidR="007F4D53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2</w:t>
      </w:r>
      <w:r w:rsidRPr="00523A33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人）</w:t>
      </w:r>
    </w:p>
    <w:p w:rsidR="00E918C2" w:rsidRPr="00523A33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任职要求：</w:t>
      </w:r>
    </w:p>
    <w:p w:rsidR="00E918C2" w:rsidRPr="00523A33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 xml:space="preserve"> 1）</w:t>
      </w:r>
      <w:r w:rsidRPr="007163ED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电气、轨道工程、车辆工程、机械制造及自动化</w:t>
      </w: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、</w:t>
      </w: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测控技术与仪器、 工程力学、土木工程类专业</w:t>
      </w: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，</w:t>
      </w: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本科</w:t>
      </w: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及</w:t>
      </w: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以上学历</w:t>
      </w: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；</w:t>
      </w:r>
    </w:p>
    <w:p w:rsidR="00E918C2" w:rsidRPr="00523A33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2）良好的职业道德，优秀的团队意识、敬业精神和责任心，能承受工作压力；</w:t>
      </w:r>
    </w:p>
    <w:p w:rsidR="00E918C2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3）细致，有耐心，适应和学习能力强；</w:t>
      </w:r>
    </w:p>
    <w:p w:rsidR="00E918C2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4）综合素质优秀或有特殊技能的可适当放宽标准；</w:t>
      </w:r>
    </w:p>
    <w:p w:rsidR="00E918C2" w:rsidRPr="00523A33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b/>
          <w:color w:val="000000"/>
          <w:kern w:val="0"/>
          <w:sz w:val="28"/>
          <w:szCs w:val="28"/>
        </w:rPr>
      </w:pPr>
      <w:r w:rsidRPr="00523A33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2、</w:t>
      </w:r>
      <w:r w:rsidR="00946D4E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技术营销专员</w:t>
      </w:r>
      <w:r w:rsidRPr="00523A33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（</w:t>
      </w:r>
      <w:r w:rsidR="008768B2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8</w:t>
      </w:r>
      <w:r w:rsidR="00946D4E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人</w:t>
      </w:r>
      <w:r w:rsidRPr="00523A33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）</w:t>
      </w:r>
    </w:p>
    <w:p w:rsidR="00E918C2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任职要求</w:t>
      </w: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：</w:t>
      </w:r>
    </w:p>
    <w:p w:rsidR="00E918C2" w:rsidRPr="00523A33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1）</w:t>
      </w:r>
      <w:r w:rsidRPr="007163ED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车辆工程、机械制造及自动化</w:t>
      </w: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、市场营销</w:t>
      </w:r>
      <w:r w:rsidR="00946D4E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、电气</w:t>
      </w: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等相关专业，</w:t>
      </w:r>
      <w:r w:rsidR="00946D4E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专科</w:t>
      </w: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及</w:t>
      </w: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以上学历</w:t>
      </w: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；</w:t>
      </w:r>
    </w:p>
    <w:p w:rsidR="00E918C2" w:rsidRPr="00523A33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2）</w:t>
      </w: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极强的进取心和受压能力，优秀的团队意识、敬业精神和责任心</w:t>
      </w: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；</w:t>
      </w:r>
    </w:p>
    <w:p w:rsidR="00E918C2" w:rsidRPr="005A7413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3）细致，有耐心，适应和学习能力强；</w:t>
      </w:r>
    </w:p>
    <w:p w:rsidR="00E918C2" w:rsidRPr="00523A33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3</w:t>
      </w:r>
      <w:r w:rsidRPr="00523A33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、</w:t>
      </w:r>
      <w:r w:rsidR="00002139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企业管理专员</w:t>
      </w:r>
      <w:r w:rsidRPr="00523A33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（</w:t>
      </w:r>
      <w:r w:rsidR="00002139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3</w:t>
      </w:r>
      <w:r w:rsidRPr="00523A33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名）</w:t>
      </w:r>
    </w:p>
    <w:p w:rsidR="00E918C2" w:rsidRPr="00523A33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任职要求：</w:t>
      </w:r>
    </w:p>
    <w:p w:rsidR="00E918C2" w:rsidRPr="00523A33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1）</w:t>
      </w:r>
      <w:r w:rsidR="007F4D5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企业管理</w:t>
      </w:r>
      <w:r w:rsidRPr="007163ED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、</w:t>
      </w:r>
      <w:r w:rsidR="00002139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财务管理、法律、投融资</w:t>
      </w:r>
      <w:r w:rsidRPr="007163ED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等相关专业</w:t>
      </w: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毕业，</w:t>
      </w:r>
      <w:r w:rsidR="007F4D5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研究生</w:t>
      </w: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学历</w:t>
      </w: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；</w:t>
      </w: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br/>
        <w:t xml:space="preserve">2）专业成绩优良，组织、协调、沟通、逻辑思维能力佳； </w:t>
      </w:r>
    </w:p>
    <w:p w:rsidR="00E918C2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lastRenderedPageBreak/>
        <w:t>3）具备熟练的沟通影响技巧，能灵活运用多种沟通方式，对不同合作者产生作用和影响；</w:t>
      </w:r>
      <w:r w:rsidRPr="00523A33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br/>
        <w:t>4）具备良好的合作协调能力，能以积极合作的态度处理工作，努力营造良好合作气氛。</w:t>
      </w:r>
    </w:p>
    <w:p w:rsidR="00E918C2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5）综合素质优秀或有特殊技能的可适当放宽标准；</w:t>
      </w:r>
    </w:p>
    <w:p w:rsidR="00002139" w:rsidRDefault="00002139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备注：任职岗位可为企业管理、财务、投融资、人力资源方向。</w:t>
      </w:r>
    </w:p>
    <w:p w:rsidR="007F4D53" w:rsidRPr="008768B2" w:rsidRDefault="00002139" w:rsidP="008768B2">
      <w:pPr>
        <w:pStyle w:val="a6"/>
        <w:widowControl/>
        <w:numPr>
          <w:ilvl w:val="0"/>
          <w:numId w:val="2"/>
        </w:numPr>
        <w:shd w:val="clear" w:color="auto" w:fill="FFFFFF"/>
        <w:spacing w:line="210" w:lineRule="atLeast"/>
        <w:ind w:firstLineChars="0"/>
        <w:jc w:val="left"/>
        <w:rPr>
          <w:rFonts w:ascii="仿宋_GB2312" w:eastAsia="仿宋_GB2312" w:hAnsi="华文仿宋" w:cs="Arial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质量管理专员</w:t>
      </w:r>
      <w:r w:rsidR="008768B2" w:rsidRPr="008768B2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（</w:t>
      </w:r>
      <w:r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2</w:t>
      </w:r>
      <w:r w:rsidR="008768B2" w:rsidRPr="008768B2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人）</w:t>
      </w:r>
    </w:p>
    <w:p w:rsidR="008768B2" w:rsidRDefault="007F4D53" w:rsidP="008768B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任职要求：</w:t>
      </w:r>
    </w:p>
    <w:p w:rsidR="007F4D53" w:rsidRPr="008768B2" w:rsidRDefault="008768B2" w:rsidP="008768B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1）</w:t>
      </w:r>
      <w:r w:rsidRPr="008768B2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机电一体化、</w:t>
      </w:r>
      <w:r w:rsidR="00002139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质量管理、机械专业、材料专业，</w:t>
      </w:r>
      <w:r w:rsidRPr="008768B2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本科</w:t>
      </w:r>
      <w:r w:rsidR="00002139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以上</w:t>
      </w:r>
      <w:r w:rsidRPr="008768B2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学历；</w:t>
      </w:r>
    </w:p>
    <w:p w:rsidR="008768B2" w:rsidRDefault="008768B2" w:rsidP="008768B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2）专业成绩良好，对所学专业相关法律法规了解；</w:t>
      </w:r>
    </w:p>
    <w:p w:rsidR="008768B2" w:rsidRPr="008768B2" w:rsidRDefault="008768B2" w:rsidP="008768B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3）具备良好的逻辑思维能力、沟通技巧以及高度的责任感。</w:t>
      </w:r>
    </w:p>
    <w:p w:rsidR="007F4D53" w:rsidRPr="00301594" w:rsidRDefault="00002139" w:rsidP="00301594">
      <w:pPr>
        <w:pStyle w:val="a6"/>
        <w:widowControl/>
        <w:numPr>
          <w:ilvl w:val="0"/>
          <w:numId w:val="2"/>
        </w:numPr>
        <w:shd w:val="clear" w:color="auto" w:fill="FFFFFF"/>
        <w:spacing w:line="210" w:lineRule="atLeast"/>
        <w:ind w:firstLineChars="0"/>
        <w:jc w:val="left"/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</w:pPr>
      <w:r w:rsidRPr="00301594">
        <w:rPr>
          <w:rFonts w:ascii="仿宋_GB2312" w:eastAsia="仿宋_GB2312" w:hAnsi="华文仿宋" w:cs="Arial" w:hint="eastAsia"/>
          <w:b/>
          <w:color w:val="000000"/>
          <w:kern w:val="0"/>
          <w:sz w:val="28"/>
          <w:szCs w:val="28"/>
        </w:rPr>
        <w:t>供应链管理专员（3人）</w:t>
      </w:r>
    </w:p>
    <w:p w:rsidR="00301594" w:rsidRDefault="00002139" w:rsidP="00301594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任职要求：</w:t>
      </w:r>
    </w:p>
    <w:p w:rsidR="00002139" w:rsidRPr="00301594" w:rsidRDefault="00301594" w:rsidP="00301594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1）</w:t>
      </w:r>
      <w:r w:rsidR="00002139" w:rsidRPr="00301594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机械、机电、材料、物流、工业工程等相关专业，本科及以上学历；</w:t>
      </w:r>
    </w:p>
    <w:p w:rsidR="00301594" w:rsidRPr="00301594" w:rsidRDefault="00301594" w:rsidP="00301594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 w:rsidRPr="00301594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2）极强的进取心和受压能力，优秀的团队意识、敬业精神和责任心；</w:t>
      </w:r>
    </w:p>
    <w:p w:rsidR="00301594" w:rsidRPr="00301594" w:rsidRDefault="00301594" w:rsidP="00301594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 w:rsidRPr="00301594">
        <w:rPr>
          <w:rFonts w:ascii="仿宋_GB2312" w:eastAsia="仿宋_GB2312" w:hAnsi="华文仿宋" w:cs="Arial" w:hint="eastAsia"/>
          <w:color w:val="000000"/>
          <w:kern w:val="0"/>
          <w:sz w:val="28"/>
          <w:szCs w:val="28"/>
        </w:rPr>
        <w:t>3）细致，有耐心，适应和学习能力强；</w:t>
      </w:r>
    </w:p>
    <w:p w:rsidR="00301594" w:rsidRPr="00301594" w:rsidRDefault="00301594" w:rsidP="00301594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</w:p>
    <w:p w:rsidR="00E918C2" w:rsidRPr="00523A33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color w:val="000000"/>
          <w:kern w:val="0"/>
          <w:sz w:val="28"/>
          <w:szCs w:val="28"/>
        </w:rPr>
      </w:pPr>
      <w:r w:rsidRPr="00523A33">
        <w:rPr>
          <w:rFonts w:ascii="仿宋_GB2312" w:eastAsia="仿宋_GB2312" w:hAnsi="华文仿宋" w:cs="Arial" w:hint="eastAsia"/>
          <w:bCs/>
          <w:color w:val="000000"/>
          <w:kern w:val="0"/>
          <w:sz w:val="28"/>
          <w:szCs w:val="28"/>
        </w:rPr>
        <w:t>工作地点：成都市新津县兴园三路99号</w:t>
      </w:r>
    </w:p>
    <w:p w:rsidR="00E918C2" w:rsidRDefault="00E918C2" w:rsidP="00E918C2">
      <w:pPr>
        <w:widowControl/>
        <w:shd w:val="clear" w:color="auto" w:fill="FFFFFF"/>
        <w:spacing w:line="210" w:lineRule="atLeast"/>
        <w:jc w:val="left"/>
        <w:rPr>
          <w:rFonts w:ascii="仿宋_GB2312" w:eastAsia="仿宋_GB2312" w:hAnsi="华文仿宋" w:cs="Arial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Arial" w:hint="eastAsia"/>
          <w:bCs/>
          <w:color w:val="000000"/>
          <w:kern w:val="0"/>
          <w:sz w:val="28"/>
          <w:szCs w:val="28"/>
        </w:rPr>
        <w:t>就业/实习</w:t>
      </w:r>
      <w:r w:rsidRPr="00523A33">
        <w:rPr>
          <w:rFonts w:ascii="仿宋_GB2312" w:eastAsia="仿宋_GB2312" w:hAnsi="华文仿宋" w:cs="Arial" w:hint="eastAsia"/>
          <w:bCs/>
          <w:color w:val="000000"/>
          <w:kern w:val="0"/>
          <w:sz w:val="28"/>
          <w:szCs w:val="28"/>
        </w:rPr>
        <w:t>时间：201</w:t>
      </w:r>
      <w:r w:rsidR="008768B2">
        <w:rPr>
          <w:rFonts w:ascii="仿宋_GB2312" w:eastAsia="仿宋_GB2312" w:hAnsi="华文仿宋" w:cs="Arial" w:hint="eastAsia"/>
          <w:bCs/>
          <w:color w:val="000000"/>
          <w:kern w:val="0"/>
          <w:sz w:val="28"/>
          <w:szCs w:val="28"/>
        </w:rPr>
        <w:t>6</w:t>
      </w:r>
      <w:r w:rsidRPr="00523A33">
        <w:rPr>
          <w:rFonts w:ascii="仿宋_GB2312" w:eastAsia="仿宋_GB2312" w:hAnsi="华文仿宋" w:cs="Arial" w:hint="eastAsia"/>
          <w:bCs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华文仿宋" w:cs="Arial" w:hint="eastAsia"/>
          <w:bCs/>
          <w:color w:val="000000"/>
          <w:kern w:val="0"/>
          <w:sz w:val="28"/>
          <w:szCs w:val="28"/>
        </w:rPr>
        <w:t>7</w:t>
      </w:r>
      <w:r w:rsidRPr="00523A33">
        <w:rPr>
          <w:rFonts w:ascii="仿宋_GB2312" w:eastAsia="仿宋_GB2312" w:hAnsi="华文仿宋" w:cs="Arial" w:hint="eastAsia"/>
          <w:bCs/>
          <w:color w:val="000000"/>
          <w:kern w:val="0"/>
          <w:sz w:val="28"/>
          <w:szCs w:val="28"/>
        </w:rPr>
        <w:t>月开始；</w:t>
      </w:r>
    </w:p>
    <w:p w:rsidR="00B05FA0" w:rsidRDefault="00E918C2" w:rsidP="00E918C2">
      <w:r w:rsidRPr="00523A33">
        <w:rPr>
          <w:rFonts w:ascii="仿宋_GB2312" w:eastAsia="仿宋_GB2312" w:hAnsi="华文仿宋" w:cs="Arial" w:hint="eastAsia"/>
          <w:bCs/>
          <w:color w:val="000000"/>
          <w:kern w:val="0"/>
          <w:sz w:val="28"/>
          <w:szCs w:val="28"/>
        </w:rPr>
        <w:t>应聘方式：请</w:t>
      </w:r>
      <w:r w:rsidR="008768B2">
        <w:rPr>
          <w:rFonts w:ascii="仿宋_GB2312" w:eastAsia="仿宋_GB2312" w:hAnsi="华文仿宋" w:cs="Arial" w:hint="eastAsia"/>
          <w:bCs/>
          <w:color w:val="000000"/>
          <w:kern w:val="0"/>
          <w:sz w:val="28"/>
          <w:szCs w:val="28"/>
        </w:rPr>
        <w:t>将</w:t>
      </w:r>
      <w:r w:rsidRPr="00523A33">
        <w:rPr>
          <w:rFonts w:ascii="仿宋_GB2312" w:eastAsia="仿宋_GB2312" w:hAnsi="华文仿宋" w:cs="Arial" w:hint="eastAsia"/>
          <w:bCs/>
          <w:color w:val="000000"/>
          <w:kern w:val="0"/>
          <w:sz w:val="28"/>
          <w:szCs w:val="28"/>
        </w:rPr>
        <w:t>简历（附照片）</w:t>
      </w:r>
      <w:hyperlink r:id="rId7" w:history="1">
        <w:r w:rsidRPr="00523A33">
          <w:rPr>
            <w:rStyle w:val="a5"/>
            <w:rFonts w:ascii="仿宋_GB2312" w:eastAsia="仿宋_GB2312" w:hAnsi="华文仿宋" w:cs="Arial" w:hint="eastAsia"/>
            <w:bCs/>
            <w:kern w:val="0"/>
            <w:sz w:val="28"/>
            <w:szCs w:val="28"/>
          </w:rPr>
          <w:t>发送至</w:t>
        </w:r>
        <w:r w:rsidR="001C24CE" w:rsidRPr="001C24CE">
          <w:rPr>
            <w:rStyle w:val="a5"/>
            <w:rFonts w:ascii="仿宋_GB2312" w:eastAsia="仿宋_GB2312" w:hAnsi="华文仿宋" w:cs="Arial"/>
            <w:bCs/>
            <w:kern w:val="0"/>
            <w:sz w:val="28"/>
            <w:szCs w:val="28"/>
          </w:rPr>
          <w:t>xiaoyuanzhaopin</w:t>
        </w:r>
        <w:r w:rsidR="001C24CE" w:rsidRPr="001C24CE">
          <w:rPr>
            <w:rStyle w:val="a5"/>
            <w:rFonts w:ascii="仿宋_GB2312" w:eastAsia="仿宋_GB2312" w:hAnsi="华文仿宋" w:cs="Arial"/>
            <w:kern w:val="0"/>
            <w:sz w:val="28"/>
            <w:szCs w:val="28"/>
          </w:rPr>
          <w:t>@xinzhu.com</w:t>
        </w:r>
        <w:r w:rsidR="001C24CE" w:rsidRPr="001C24CE">
          <w:rPr>
            <w:rStyle w:val="a5"/>
            <w:rFonts w:ascii="仿宋_GB2312" w:eastAsia="仿宋_GB2312" w:hAnsi="华文仿宋" w:cs="Arial"/>
            <w:bCs/>
            <w:kern w:val="0"/>
            <w:sz w:val="28"/>
            <w:szCs w:val="28"/>
          </w:rPr>
          <w:t> </w:t>
        </w:r>
      </w:hyperlink>
    </w:p>
    <w:sectPr w:rsidR="00B05FA0" w:rsidSect="004D3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128" w:rsidRDefault="00711128" w:rsidP="00E918C2">
      <w:r>
        <w:separator/>
      </w:r>
    </w:p>
  </w:endnote>
  <w:endnote w:type="continuationSeparator" w:id="1">
    <w:p w:rsidR="00711128" w:rsidRDefault="00711128" w:rsidP="00E91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128" w:rsidRDefault="00711128" w:rsidP="00E918C2">
      <w:r>
        <w:separator/>
      </w:r>
    </w:p>
  </w:footnote>
  <w:footnote w:type="continuationSeparator" w:id="1">
    <w:p w:rsidR="00711128" w:rsidRDefault="00711128" w:rsidP="00E918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22C4"/>
    <w:multiLevelType w:val="hybridMultilevel"/>
    <w:tmpl w:val="7F102BB6"/>
    <w:lvl w:ilvl="0" w:tplc="1862C17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456B46"/>
    <w:multiLevelType w:val="hybridMultilevel"/>
    <w:tmpl w:val="80502594"/>
    <w:lvl w:ilvl="0" w:tplc="1AD23C58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DA055D"/>
    <w:multiLevelType w:val="hybridMultilevel"/>
    <w:tmpl w:val="E5128B88"/>
    <w:lvl w:ilvl="0" w:tplc="FAD681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CF6CB5"/>
    <w:multiLevelType w:val="hybridMultilevel"/>
    <w:tmpl w:val="B9267850"/>
    <w:lvl w:ilvl="0" w:tplc="11E26E6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5E05A4"/>
    <w:multiLevelType w:val="hybridMultilevel"/>
    <w:tmpl w:val="9232ED2A"/>
    <w:lvl w:ilvl="0" w:tplc="55286336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8C2"/>
    <w:rsid w:val="00002139"/>
    <w:rsid w:val="001C24CE"/>
    <w:rsid w:val="00301594"/>
    <w:rsid w:val="004D39F9"/>
    <w:rsid w:val="00711128"/>
    <w:rsid w:val="007F4D53"/>
    <w:rsid w:val="0087682B"/>
    <w:rsid w:val="008768B2"/>
    <w:rsid w:val="00946D4E"/>
    <w:rsid w:val="00B05FA0"/>
    <w:rsid w:val="00CB419E"/>
    <w:rsid w:val="00D57CB8"/>
    <w:rsid w:val="00E9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8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8C2"/>
    <w:rPr>
      <w:sz w:val="18"/>
      <w:szCs w:val="18"/>
    </w:rPr>
  </w:style>
  <w:style w:type="character" w:styleId="a5">
    <w:name w:val="Hyperlink"/>
    <w:basedOn w:val="a0"/>
    <w:uiPriority w:val="99"/>
    <w:unhideWhenUsed/>
    <w:rsid w:val="00E918C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768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hrzhaopin@xinzh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217</Words>
  <Characters>1240</Characters>
  <Application>Microsoft Office Word</Application>
  <DocSecurity>0</DocSecurity>
  <Lines>10</Lines>
  <Paragraphs>2</Paragraphs>
  <ScaleCrop>false</ScaleCrop>
  <Company>微软中国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2015-09-08T01:38:00Z</dcterms:created>
  <dcterms:modified xsi:type="dcterms:W3CDTF">2015-09-08T08:36:00Z</dcterms:modified>
</cp:coreProperties>
</file>