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A0" w:rsidRPr="00172DDF" w:rsidRDefault="00DB53D7" w:rsidP="00CE1F6A">
      <w:pPr>
        <w:spacing w:line="800" w:lineRule="exact"/>
        <w:jc w:val="center"/>
        <w:textAlignment w:val="baseline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  <w:r w:rsidRPr="00172DDF">
        <w:rPr>
          <w:rFonts w:ascii="微软雅黑" w:eastAsia="微软雅黑" w:hAnsi="微软雅黑" w:hint="eastAsia"/>
          <w:b/>
          <w:bCs/>
          <w:color w:val="000000"/>
          <w:kern w:val="24"/>
          <w:sz w:val="52"/>
          <w:szCs w:val="52"/>
        </w:rPr>
        <w:t>正青春，</w:t>
      </w:r>
      <w:r w:rsidRPr="00172DDF">
        <w:rPr>
          <w:rFonts w:ascii="微软雅黑" w:eastAsia="微软雅黑" w:hAnsi="微软雅黑" w:hint="eastAsia"/>
          <w:b/>
          <w:bCs/>
          <w:color w:val="000000"/>
          <w:kern w:val="24"/>
          <w:sz w:val="72"/>
          <w:szCs w:val="72"/>
        </w:rPr>
        <w:t>燃</w:t>
      </w:r>
      <w:r w:rsidRPr="00172DDF">
        <w:rPr>
          <w:rFonts w:ascii="微软雅黑" w:eastAsia="微软雅黑" w:hAnsi="微软雅黑" w:hint="eastAsia"/>
          <w:b/>
          <w:bCs/>
          <w:color w:val="000000"/>
          <w:kern w:val="24"/>
          <w:sz w:val="52"/>
          <w:szCs w:val="52"/>
        </w:rPr>
        <w:t>在</w:t>
      </w:r>
      <w:r w:rsidRPr="00172DDF">
        <w:rPr>
          <w:rFonts w:ascii="微软雅黑" w:eastAsia="微软雅黑" w:hAnsi="微软雅黑" w:hint="eastAsia"/>
          <w:b/>
          <w:bCs/>
          <w:color w:val="000000"/>
          <w:kern w:val="24"/>
          <w:sz w:val="72"/>
          <w:szCs w:val="72"/>
        </w:rPr>
        <w:t>中宁化</w:t>
      </w:r>
      <w:r w:rsidRPr="00172DDF">
        <w:rPr>
          <w:rFonts w:ascii="微软雅黑" w:eastAsia="微软雅黑" w:hAnsi="微软雅黑" w:hint="eastAsia"/>
          <w:b/>
          <w:bCs/>
          <w:color w:val="000000"/>
          <w:kern w:val="24"/>
          <w:sz w:val="52"/>
          <w:szCs w:val="52"/>
        </w:rPr>
        <w:t>！</w:t>
      </w:r>
    </w:p>
    <w:p w:rsidR="003C4CA0" w:rsidRDefault="003C4CA0" w:rsidP="003C4CA0">
      <w:pPr>
        <w:jc w:val="center"/>
        <w:textAlignment w:val="baseline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  <w:bookmarkStart w:id="0" w:name="OLE_LINK23"/>
      <w:bookmarkStart w:id="1" w:name="OLE_LINK24"/>
      <w:bookmarkStart w:id="2" w:name="OLE_LINK25"/>
      <w:r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>集 团 简 介</w:t>
      </w:r>
    </w:p>
    <w:p w:rsidR="00A50BDC" w:rsidRDefault="00A50BDC" w:rsidP="00A50BDC">
      <w:pPr>
        <w:pStyle w:val="a8"/>
        <w:spacing w:line="360" w:lineRule="auto"/>
        <w:ind w:firstLineChars="150" w:firstLine="360"/>
        <w:rPr>
          <w:rFonts w:ascii="微软雅黑" w:eastAsia="微软雅黑" w:hAnsi="微软雅黑" w:cstheme="minorBidi"/>
          <w:bCs/>
          <w:kern w:val="24"/>
          <w:lang w:val="en-US"/>
        </w:rPr>
      </w:pP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中宁化集团有限公司</w:t>
      </w:r>
      <w:r w:rsidR="00BC0188"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成立于1987年</w:t>
      </w:r>
      <w:r w:rsidR="00BC0188">
        <w:rPr>
          <w:rFonts w:ascii="微软雅黑" w:eastAsia="微软雅黑" w:hAnsi="微软雅黑" w:cstheme="minorBidi" w:hint="eastAsia"/>
          <w:bCs/>
          <w:kern w:val="24"/>
          <w:lang w:val="en-US"/>
        </w:rPr>
        <w:t>（简称“中宁化集团”）前身为宁波市化工医保进出口公司</w:t>
      </w: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，于1993年成建制划归中国中化集团</w:t>
      </w:r>
      <w:r w:rsidR="00BC0188">
        <w:rPr>
          <w:rFonts w:ascii="微软雅黑" w:eastAsia="微软雅黑" w:hAnsi="微软雅黑" w:cstheme="minorBidi" w:hint="eastAsia"/>
          <w:bCs/>
          <w:kern w:val="24"/>
          <w:lang w:val="en-US"/>
        </w:rPr>
        <w:t>公司。在十八届三中全会“进一步深化国有企业改革”精神指引下，公司于2014年启动第二次体制改革工作，在中国中化集团领导下，严格按照国资委及国家法律法规要求，经过一年多的努力和各方配合，于2015年初顺利完成各项工作，从国有控股转变为民营企业。</w:t>
      </w:r>
    </w:p>
    <w:p w:rsidR="00312FC7" w:rsidRPr="003C4CA0" w:rsidRDefault="00BC0188" w:rsidP="00312FC7">
      <w:pPr>
        <w:spacing w:line="360" w:lineRule="auto"/>
        <w:ind w:firstLineChars="200" w:firstLine="480"/>
        <w:textAlignment w:val="baseline"/>
        <w:rPr>
          <w:rFonts w:ascii="微软雅黑" w:eastAsia="微软雅黑" w:hAnsi="微软雅黑"/>
          <w:bCs/>
          <w:color w:val="000000"/>
          <w:kern w:val="24"/>
          <w:sz w:val="24"/>
          <w:szCs w:val="24"/>
        </w:rPr>
      </w:pPr>
      <w:r w:rsidRPr="00312FC7">
        <w:rPr>
          <w:rFonts w:ascii="微软雅黑" w:eastAsia="微软雅黑" w:hAnsi="微软雅黑" w:hint="eastAsia"/>
          <w:bCs/>
          <w:color w:val="000000"/>
          <w:kern w:val="24"/>
          <w:sz w:val="24"/>
          <w:szCs w:val="24"/>
        </w:rPr>
        <w:t>目前，中宁化集团下设医药中心、农化中心、制冷新材料中心、多元中心四大经营中心，控股实体企业3家，员工1096</w:t>
      </w:r>
      <w:r w:rsidR="00312FC7" w:rsidRPr="00312FC7">
        <w:rPr>
          <w:rFonts w:ascii="微软雅黑" w:eastAsia="微软雅黑" w:hAnsi="微软雅黑" w:hint="eastAsia"/>
          <w:bCs/>
          <w:color w:val="000000"/>
          <w:kern w:val="24"/>
          <w:sz w:val="24"/>
          <w:szCs w:val="24"/>
        </w:rPr>
        <w:t>人，主营业务均实现科工贸一体化运作。公司外贸出口水平常年稳定在宁波市前20位，产品和服务辐射各大洲。2015年公司实现销售收入</w:t>
      </w:r>
      <w:r w:rsidR="00312FC7">
        <w:rPr>
          <w:rFonts w:ascii="微软雅黑" w:eastAsia="微软雅黑" w:hAnsi="微软雅黑" w:hint="eastAsia"/>
          <w:bCs/>
          <w:color w:val="000000"/>
          <w:kern w:val="24"/>
          <w:sz w:val="24"/>
          <w:szCs w:val="24"/>
        </w:rPr>
        <w:t>31.61</w:t>
      </w:r>
      <w:r w:rsidR="00312FC7" w:rsidRPr="00312FC7">
        <w:rPr>
          <w:rFonts w:ascii="微软雅黑" w:eastAsia="微软雅黑" w:hAnsi="微软雅黑" w:hint="eastAsia"/>
          <w:bCs/>
          <w:color w:val="000000"/>
          <w:kern w:val="24"/>
          <w:sz w:val="24"/>
          <w:szCs w:val="24"/>
        </w:rPr>
        <w:t>亿，净利润</w:t>
      </w:r>
      <w:r w:rsidR="00312FC7">
        <w:rPr>
          <w:rFonts w:ascii="微软雅黑" w:eastAsia="微软雅黑" w:hAnsi="微软雅黑" w:hint="eastAsia"/>
          <w:bCs/>
          <w:color w:val="000000"/>
          <w:kern w:val="24"/>
          <w:sz w:val="24"/>
          <w:szCs w:val="24"/>
        </w:rPr>
        <w:t>2.39</w:t>
      </w:r>
      <w:r w:rsidR="00312FC7" w:rsidRPr="00312FC7">
        <w:rPr>
          <w:rFonts w:ascii="微软雅黑" w:eastAsia="微软雅黑" w:hAnsi="微软雅黑" w:hint="eastAsia"/>
          <w:bCs/>
          <w:color w:val="000000"/>
          <w:kern w:val="24"/>
          <w:sz w:val="24"/>
          <w:szCs w:val="24"/>
        </w:rPr>
        <w:t>亿</w:t>
      </w:r>
      <w:r w:rsidR="00312FC7">
        <w:rPr>
          <w:rFonts w:ascii="微软雅黑" w:eastAsia="微软雅黑" w:hAnsi="微软雅黑" w:hint="eastAsia"/>
          <w:bCs/>
          <w:color w:val="000000"/>
          <w:kern w:val="24"/>
          <w:sz w:val="24"/>
          <w:szCs w:val="24"/>
        </w:rPr>
        <w:t>。</w:t>
      </w:r>
    </w:p>
    <w:p w:rsidR="00BC0188" w:rsidRPr="00A50BDC" w:rsidRDefault="00BC0188" w:rsidP="00312FC7">
      <w:pPr>
        <w:pStyle w:val="a8"/>
        <w:spacing w:line="360" w:lineRule="auto"/>
        <w:ind w:firstLineChars="200" w:firstLine="480"/>
        <w:rPr>
          <w:rFonts w:ascii="微软雅黑" w:eastAsia="微软雅黑" w:hAnsi="微软雅黑" w:cstheme="minorBidi"/>
          <w:bCs/>
          <w:kern w:val="24"/>
          <w:lang w:val="en-US"/>
        </w:rPr>
      </w:pP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中宁化集团多年被</w:t>
      </w:r>
      <w:r w:rsidR="00312FC7">
        <w:rPr>
          <w:rFonts w:ascii="微软雅黑" w:eastAsia="微软雅黑" w:hAnsi="微软雅黑" w:cstheme="minorBidi" w:hint="eastAsia"/>
          <w:bCs/>
          <w:kern w:val="24"/>
          <w:lang w:val="en-US"/>
        </w:rPr>
        <w:t>国家、</w:t>
      </w: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省、市有关部门评为</w:t>
      </w:r>
      <w:r w:rsidR="00312FC7">
        <w:rPr>
          <w:rFonts w:ascii="微软雅黑" w:eastAsia="微软雅黑" w:hAnsi="微软雅黑" w:cstheme="minorBidi" w:hint="eastAsia"/>
          <w:bCs/>
          <w:kern w:val="24"/>
          <w:lang w:val="en-US"/>
        </w:rPr>
        <w:t>“中国服务业500强企业”、</w:t>
      </w: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“浙江省服务业百强企业”和“宁波市综合百强企业”，2014年被选为宁波市外贸实力效益工程18家首批企业会员之一，经营实力在宁波市外经贸行业中名列前茅。同时，中宁化集团还被评为资信等级“</w:t>
      </w:r>
      <w:r w:rsidRPr="00A50BDC">
        <w:rPr>
          <w:rFonts w:ascii="微软雅黑" w:eastAsia="微软雅黑" w:hAnsi="微软雅黑" w:cstheme="minorBidi"/>
          <w:bCs/>
          <w:kern w:val="24"/>
          <w:lang w:val="en-US"/>
        </w:rPr>
        <w:t>AAA</w:t>
      </w: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”级企业、</w:t>
      </w:r>
      <w:r w:rsidRPr="00A50BDC">
        <w:rPr>
          <w:rFonts w:ascii="微软雅黑" w:eastAsia="微软雅黑" w:hAnsi="微软雅黑" w:cstheme="minorBidi"/>
          <w:bCs/>
          <w:kern w:val="24"/>
          <w:lang w:val="en-US"/>
        </w:rPr>
        <w:t>中信保宁波分公司</w:t>
      </w: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“</w:t>
      </w:r>
      <w:r w:rsidRPr="00A50BDC">
        <w:rPr>
          <w:rFonts w:ascii="微软雅黑" w:eastAsia="微软雅黑" w:hAnsi="微软雅黑" w:cstheme="minorBidi"/>
          <w:bCs/>
          <w:kern w:val="24"/>
          <w:lang w:val="en-US"/>
        </w:rPr>
        <w:t>AAA</w:t>
      </w: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”</w:t>
      </w:r>
      <w:r w:rsidRPr="00A50BDC">
        <w:rPr>
          <w:rFonts w:ascii="微软雅黑" w:eastAsia="微软雅黑" w:hAnsi="微软雅黑" w:cstheme="minorBidi"/>
          <w:bCs/>
          <w:kern w:val="24"/>
          <w:lang w:val="en-US"/>
        </w:rPr>
        <w:t>级核心客户</w:t>
      </w: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、浙江省重合同守信用企业“</w:t>
      </w:r>
      <w:r w:rsidRPr="00A50BDC">
        <w:rPr>
          <w:rFonts w:ascii="微软雅黑" w:eastAsia="微软雅黑" w:hAnsi="微软雅黑" w:cstheme="minorBidi"/>
          <w:bCs/>
          <w:kern w:val="24"/>
          <w:lang w:val="en-US"/>
        </w:rPr>
        <w:t>AAA</w:t>
      </w: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”级，并被中国对外贸易经济合作企业协会评为信用等级“</w:t>
      </w:r>
      <w:r w:rsidRPr="00A50BDC">
        <w:rPr>
          <w:rFonts w:ascii="微软雅黑" w:eastAsia="微软雅黑" w:hAnsi="微软雅黑" w:cstheme="minorBidi"/>
          <w:bCs/>
          <w:kern w:val="24"/>
          <w:lang w:val="en-US"/>
        </w:rPr>
        <w:t>AAA</w:t>
      </w:r>
      <w:r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”级。</w:t>
      </w:r>
    </w:p>
    <w:p w:rsidR="00A50BDC" w:rsidRPr="00A50BDC" w:rsidRDefault="00BC0188" w:rsidP="00BC0188">
      <w:pPr>
        <w:pStyle w:val="a8"/>
        <w:spacing w:line="360" w:lineRule="auto"/>
        <w:ind w:firstLineChars="200" w:firstLine="480"/>
        <w:rPr>
          <w:rFonts w:ascii="微软雅黑" w:eastAsia="微软雅黑" w:hAnsi="微软雅黑" w:cstheme="minorBidi"/>
          <w:bCs/>
          <w:kern w:val="24"/>
          <w:lang w:val="en-US"/>
        </w:rPr>
      </w:pPr>
      <w:r>
        <w:rPr>
          <w:rFonts w:ascii="微软雅黑" w:eastAsia="微软雅黑" w:hAnsi="微软雅黑" w:cstheme="minorBidi" w:hint="eastAsia"/>
          <w:bCs/>
          <w:kern w:val="24"/>
          <w:lang w:val="en-US"/>
        </w:rPr>
        <w:lastRenderedPageBreak/>
        <w:t>三十</w:t>
      </w:r>
      <w:r w:rsidR="00A50BDC" w:rsidRPr="00A50BDC">
        <w:rPr>
          <w:rFonts w:ascii="微软雅黑" w:eastAsia="微软雅黑" w:hAnsi="微软雅黑" w:cstheme="minorBidi" w:hint="eastAsia"/>
          <w:bCs/>
          <w:kern w:val="24"/>
          <w:lang w:val="en-US"/>
        </w:rPr>
        <w:t>年来，中宁化集团的员工始终秉承“做人：诚信、合作、善于学习；做事：认真、创新、追求卓越！”的企业文化精神，在不断创造经济效益的同时，不忘履行一个企业的社会责任。中宁化集团将不断努力，旨在为人类提供更加健康、安全、环保的产品，及更加优质高效的增值服务，致力于成为客户满意、股东信任、员工热爱，受人尊敬的优秀公司。</w:t>
      </w:r>
    </w:p>
    <w:p w:rsidR="00366F51" w:rsidRPr="00366F51" w:rsidRDefault="00366F51" w:rsidP="00366F51">
      <w:pPr>
        <w:spacing w:line="400" w:lineRule="exact"/>
        <w:textAlignment w:val="baseline"/>
        <w:rPr>
          <w:rFonts w:ascii="微软雅黑" w:eastAsia="微软雅黑" w:hAnsi="微软雅黑" w:cs="Times New Roman"/>
          <w:bCs/>
          <w:color w:val="000000"/>
          <w:kern w:val="24"/>
          <w:sz w:val="24"/>
          <w:szCs w:val="24"/>
        </w:rPr>
      </w:pPr>
    </w:p>
    <w:p w:rsidR="00366F51" w:rsidRPr="00366F51" w:rsidRDefault="00312FC7" w:rsidP="00366F51">
      <w:pPr>
        <w:jc w:val="center"/>
        <w:textAlignment w:val="baseline"/>
        <w:rPr>
          <w:rFonts w:ascii="微软雅黑" w:eastAsia="微软雅黑" w:hAnsi="微软雅黑" w:cs="Times New Roman"/>
          <w:b/>
          <w:bCs/>
          <w:color w:val="000000"/>
          <w:kern w:val="24"/>
          <w:sz w:val="44"/>
          <w:szCs w:val="44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kern w:val="24"/>
          <w:sz w:val="44"/>
          <w:szCs w:val="44"/>
        </w:rPr>
        <w:t>公 司 历 程</w:t>
      </w:r>
      <w:r w:rsidR="00366F51" w:rsidRPr="00366F51">
        <w:rPr>
          <w:rFonts w:ascii="微软雅黑" w:eastAsia="微软雅黑" w:hAnsi="微软雅黑" w:cs="Times New Roman" w:hint="eastAsia"/>
          <w:b/>
          <w:bCs/>
          <w:color w:val="000000"/>
          <w:kern w:val="24"/>
          <w:sz w:val="44"/>
          <w:szCs w:val="44"/>
        </w:rPr>
        <w:t xml:space="preserve"> </w:t>
      </w:r>
    </w:p>
    <w:p w:rsidR="00366F51" w:rsidRPr="00366F51" w:rsidRDefault="00366F51" w:rsidP="00366F51">
      <w:pPr>
        <w:spacing w:line="400" w:lineRule="exact"/>
        <w:jc w:val="left"/>
        <w:textAlignment w:val="baseline"/>
        <w:rPr>
          <w:rFonts w:ascii="微软雅黑" w:eastAsia="微软雅黑" w:hAnsi="微软雅黑" w:cs="Times New Roman"/>
          <w:b/>
          <w:bCs/>
          <w:color w:val="000000"/>
          <w:kern w:val="24"/>
          <w:sz w:val="28"/>
          <w:szCs w:val="28"/>
        </w:rPr>
      </w:pPr>
    </w:p>
    <w:p w:rsidR="00366F51" w:rsidRPr="00366F51" w:rsidRDefault="00366F51" w:rsidP="00366F51">
      <w:pPr>
        <w:jc w:val="center"/>
        <w:textAlignment w:val="baseline"/>
        <w:rPr>
          <w:rFonts w:ascii="微软雅黑" w:eastAsia="微软雅黑" w:hAnsi="微软雅黑" w:cs="Times New Roman"/>
          <w:b/>
          <w:bCs/>
          <w:color w:val="000000"/>
          <w:kern w:val="24"/>
          <w:sz w:val="44"/>
          <w:szCs w:val="44"/>
        </w:rPr>
      </w:pPr>
      <w:r w:rsidRPr="00366F51">
        <w:rPr>
          <w:rFonts w:ascii="微软雅黑" w:eastAsia="微软雅黑" w:hAnsi="微软雅黑" w:cs="Times New Roman" w:hint="eastAsia"/>
          <w:b/>
          <w:bCs/>
          <w:color w:val="000000"/>
          <w:kern w:val="24"/>
          <w:sz w:val="44"/>
          <w:szCs w:val="44"/>
        </w:rPr>
        <w:t>福 利 政 策</w:t>
      </w:r>
    </w:p>
    <w:p w:rsidR="00366F51" w:rsidRPr="00366F51" w:rsidRDefault="00366F51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 w:rsidRPr="00366F51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1、工作时间：</w:t>
      </w:r>
      <w:r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5天/周，</w:t>
      </w:r>
      <w:r w:rsidR="00FE37D8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周末双休</w:t>
      </w:r>
    </w:p>
    <w:p w:rsidR="00366F51" w:rsidRDefault="00366F51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 w:rsidRPr="00366F51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2、保险：</w:t>
      </w:r>
      <w:r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五险（养老/失业/工伤/医疗/生育）一金（住房公积金）</w:t>
      </w:r>
    </w:p>
    <w:p w:rsidR="00FE37D8" w:rsidRPr="00366F51" w:rsidRDefault="00FE37D8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3、企业补充保险：</w:t>
      </w:r>
      <w:r w:rsidR="008B24BB" w:rsidRPr="008B24BB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补助医疗保险、意外伤害险，家庭财产险，重大疾病险等</w:t>
      </w:r>
    </w:p>
    <w:p w:rsidR="00366F51" w:rsidRPr="00366F51" w:rsidRDefault="008B24BB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4</w:t>
      </w:r>
      <w:r w:rsidR="00366F51" w:rsidRPr="00366F51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、就餐：</w:t>
      </w:r>
      <w:r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提供餐费补贴灵活性就餐。</w:t>
      </w:r>
    </w:p>
    <w:p w:rsidR="00366F51" w:rsidRPr="00366F51" w:rsidRDefault="008B24BB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5</w:t>
      </w:r>
      <w:r w:rsidR="00366F51" w:rsidRPr="00366F51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、住宿：</w:t>
      </w:r>
      <w:r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公司为应届毕业生提供3年住宿。</w:t>
      </w:r>
    </w:p>
    <w:p w:rsidR="00366F51" w:rsidRDefault="008B24BB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6</w:t>
      </w:r>
      <w:r w:rsidR="00366F51" w:rsidRPr="00366F51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、休假：</w:t>
      </w:r>
      <w:r w:rsidR="00366F51"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法定节假日、带薪年休假、婚假、产假、</w:t>
      </w:r>
      <w:r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探亲假</w:t>
      </w:r>
      <w:r w:rsidR="00366F51"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假等</w:t>
      </w:r>
    </w:p>
    <w:p w:rsidR="008B24BB" w:rsidRPr="00366F51" w:rsidRDefault="008B24BB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7、现金福利：</w:t>
      </w:r>
      <w:r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节假日购物卡，高温补贴，电话和网络补贴等</w:t>
      </w:r>
    </w:p>
    <w:p w:rsidR="00366F51" w:rsidRDefault="00366F51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 w:rsidRPr="00366F51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6、</w:t>
      </w:r>
      <w:r w:rsidR="008B24BB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非现金</w:t>
      </w:r>
      <w:r w:rsidRPr="00366F51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福利：</w:t>
      </w:r>
      <w:r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节假日礼品</w:t>
      </w:r>
      <w:r w:rsidR="008B24BB"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 xml:space="preserve">旅游 </w:t>
      </w:r>
      <w:r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/户外拓展/</w:t>
      </w:r>
      <w:r w:rsidR="008B24BB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每月生日会及生日福利／</w:t>
      </w:r>
      <w:r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部门聚会/公司团拜会/趣味运动会</w:t>
      </w:r>
      <w:r w:rsidR="008B24BB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等</w:t>
      </w:r>
    </w:p>
    <w:p w:rsidR="008B24BB" w:rsidRPr="00366F51" w:rsidRDefault="008B24BB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７</w:t>
      </w:r>
      <w:r w:rsidR="00BC7C79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健康福利：</w:t>
      </w:r>
      <w:r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定期体检、五星级酒店</w:t>
      </w:r>
      <w:r w:rsidR="00BC7C79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健身中心、每周羽毛球包场畅打</w:t>
      </w:r>
    </w:p>
    <w:p w:rsidR="00366F51" w:rsidRPr="00366F51" w:rsidRDefault="00366F51" w:rsidP="00366F51">
      <w:pPr>
        <w:widowControl/>
        <w:spacing w:line="400" w:lineRule="exact"/>
        <w:ind w:leftChars="-1" w:left="-1" w:hanging="1"/>
        <w:jc w:val="left"/>
        <w:textAlignment w:val="baseline"/>
        <w:rPr>
          <w:rFonts w:ascii="微软雅黑" w:eastAsia="微软雅黑" w:hAnsi="微软雅黑" w:cs="宋体"/>
          <w:b/>
          <w:bCs/>
          <w:color w:val="000000"/>
          <w:kern w:val="24"/>
          <w:sz w:val="24"/>
          <w:szCs w:val="24"/>
        </w:rPr>
      </w:pPr>
      <w:r w:rsidRPr="00366F51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8、人才引进补贴：</w:t>
      </w:r>
      <w:r w:rsidR="00BC7C79" w:rsidRPr="00BC7C79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宁波市为硕士博士提供</w:t>
      </w:r>
      <w:r w:rsidR="00BC7C79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四高一新补贴</w:t>
      </w:r>
      <w:r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，博士生</w:t>
      </w:r>
      <w:r w:rsidR="00BC7C79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１５</w:t>
      </w:r>
      <w:r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万</w:t>
      </w:r>
      <w:r w:rsidR="00BC7C79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人才安家补助</w:t>
      </w:r>
    </w:p>
    <w:p w:rsidR="00366F51" w:rsidRPr="00366F51" w:rsidRDefault="00366F51" w:rsidP="00366F51">
      <w:pPr>
        <w:spacing w:line="400" w:lineRule="exact"/>
        <w:textAlignment w:val="baseline"/>
        <w:rPr>
          <w:rFonts w:ascii="微软雅黑" w:eastAsia="微软雅黑" w:hAnsi="微软雅黑" w:cs="Times New Roman"/>
          <w:bCs/>
          <w:color w:val="000000"/>
          <w:kern w:val="24"/>
        </w:rPr>
      </w:pPr>
    </w:p>
    <w:p w:rsidR="00366F51" w:rsidRPr="00BC7C79" w:rsidRDefault="00366F51" w:rsidP="00BC7C79">
      <w:pPr>
        <w:tabs>
          <w:tab w:val="left" w:pos="5670"/>
          <w:tab w:val="left" w:pos="5812"/>
          <w:tab w:val="left" w:pos="5954"/>
        </w:tabs>
        <w:jc w:val="center"/>
        <w:textAlignment w:val="baseline"/>
        <w:rPr>
          <w:rFonts w:ascii="微软雅黑" w:eastAsia="微软雅黑" w:hAnsi="微软雅黑"/>
          <w:b/>
          <w:sz w:val="44"/>
          <w:szCs w:val="44"/>
        </w:rPr>
      </w:pPr>
      <w:r w:rsidRPr="00BC7C79">
        <w:rPr>
          <w:rFonts w:ascii="微软雅黑" w:eastAsia="微软雅黑" w:hAnsi="微软雅黑" w:hint="eastAsia"/>
          <w:b/>
          <w:sz w:val="44"/>
          <w:szCs w:val="44"/>
        </w:rPr>
        <w:lastRenderedPageBreak/>
        <w:t>职</w:t>
      </w:r>
      <w:r w:rsidR="00BC7C79">
        <w:rPr>
          <w:rFonts w:ascii="微软雅黑" w:eastAsia="微软雅黑" w:hAnsi="微软雅黑" w:hint="eastAsia"/>
          <w:b/>
          <w:sz w:val="44"/>
          <w:szCs w:val="44"/>
        </w:rPr>
        <w:t xml:space="preserve">　</w:t>
      </w:r>
      <w:r w:rsidRPr="00BC7C79">
        <w:rPr>
          <w:rFonts w:ascii="微软雅黑" w:eastAsia="微软雅黑" w:hAnsi="微软雅黑" w:hint="eastAsia"/>
          <w:b/>
          <w:sz w:val="44"/>
          <w:szCs w:val="44"/>
        </w:rPr>
        <w:t>业</w:t>
      </w:r>
      <w:r w:rsidR="00BC7C79">
        <w:rPr>
          <w:rFonts w:ascii="微软雅黑" w:eastAsia="微软雅黑" w:hAnsi="微软雅黑" w:hint="eastAsia"/>
          <w:b/>
          <w:sz w:val="44"/>
          <w:szCs w:val="44"/>
        </w:rPr>
        <w:t xml:space="preserve">　</w:t>
      </w:r>
      <w:r w:rsidRPr="00BC7C79">
        <w:rPr>
          <w:rFonts w:ascii="微软雅黑" w:eastAsia="微软雅黑" w:hAnsi="微软雅黑" w:hint="eastAsia"/>
          <w:b/>
          <w:sz w:val="44"/>
          <w:szCs w:val="44"/>
        </w:rPr>
        <w:t>发</w:t>
      </w:r>
      <w:r w:rsidR="00BC7C79">
        <w:rPr>
          <w:rFonts w:ascii="微软雅黑" w:eastAsia="微软雅黑" w:hAnsi="微软雅黑" w:hint="eastAsia"/>
          <w:b/>
          <w:sz w:val="44"/>
          <w:szCs w:val="44"/>
        </w:rPr>
        <w:t xml:space="preserve">　</w:t>
      </w:r>
      <w:r w:rsidRPr="00BC7C79">
        <w:rPr>
          <w:rFonts w:ascii="微软雅黑" w:eastAsia="微软雅黑" w:hAnsi="微软雅黑" w:hint="eastAsia"/>
          <w:b/>
          <w:sz w:val="44"/>
          <w:szCs w:val="44"/>
        </w:rPr>
        <w:t>展</w:t>
      </w:r>
      <w:r w:rsidR="00BC7C79">
        <w:rPr>
          <w:rFonts w:ascii="微软雅黑" w:eastAsia="微软雅黑" w:hAnsi="微软雅黑" w:hint="eastAsia"/>
          <w:b/>
          <w:sz w:val="44"/>
          <w:szCs w:val="44"/>
        </w:rPr>
        <w:t xml:space="preserve">　</w:t>
      </w:r>
      <w:r w:rsidR="00BC7C79" w:rsidRPr="00BC7C79">
        <w:rPr>
          <w:rFonts w:ascii="微软雅黑" w:eastAsia="微软雅黑" w:hAnsi="微软雅黑" w:hint="eastAsia"/>
          <w:b/>
          <w:sz w:val="44"/>
          <w:szCs w:val="44"/>
        </w:rPr>
        <w:t>与</w:t>
      </w:r>
      <w:r w:rsidR="00BC7C79">
        <w:rPr>
          <w:rFonts w:ascii="微软雅黑" w:eastAsia="微软雅黑" w:hAnsi="微软雅黑" w:hint="eastAsia"/>
          <w:b/>
          <w:sz w:val="44"/>
          <w:szCs w:val="44"/>
        </w:rPr>
        <w:t xml:space="preserve">　</w:t>
      </w:r>
      <w:r w:rsidR="00BC7C79" w:rsidRPr="00BC7C79">
        <w:rPr>
          <w:rFonts w:ascii="微软雅黑" w:eastAsia="微软雅黑" w:hAnsi="微软雅黑" w:hint="eastAsia"/>
          <w:b/>
          <w:sz w:val="44"/>
          <w:szCs w:val="44"/>
        </w:rPr>
        <w:t>培</w:t>
      </w:r>
      <w:r w:rsidR="00BC7C79">
        <w:rPr>
          <w:rFonts w:ascii="微软雅黑" w:eastAsia="微软雅黑" w:hAnsi="微软雅黑" w:hint="eastAsia"/>
          <w:b/>
          <w:sz w:val="44"/>
          <w:szCs w:val="44"/>
        </w:rPr>
        <w:t xml:space="preserve">　</w:t>
      </w:r>
      <w:r w:rsidR="00BC7C79" w:rsidRPr="00BC7C79">
        <w:rPr>
          <w:rFonts w:ascii="微软雅黑" w:eastAsia="微软雅黑" w:hAnsi="微软雅黑" w:hint="eastAsia"/>
          <w:b/>
          <w:sz w:val="44"/>
          <w:szCs w:val="44"/>
        </w:rPr>
        <w:t>训</w:t>
      </w:r>
      <w:r w:rsidR="00BC7C79">
        <w:rPr>
          <w:rFonts w:ascii="微软雅黑" w:eastAsia="微软雅黑" w:hAnsi="微软雅黑" w:hint="eastAsia"/>
          <w:b/>
          <w:sz w:val="44"/>
          <w:szCs w:val="44"/>
        </w:rPr>
        <w:t xml:space="preserve">　</w:t>
      </w:r>
      <w:r w:rsidR="00BC7C79" w:rsidRPr="00BC7C79">
        <w:rPr>
          <w:rFonts w:ascii="微软雅黑" w:eastAsia="微软雅黑" w:hAnsi="微软雅黑" w:hint="eastAsia"/>
          <w:b/>
          <w:sz w:val="44"/>
          <w:szCs w:val="44"/>
        </w:rPr>
        <w:t>体</w:t>
      </w:r>
      <w:r w:rsidR="00BC7C79">
        <w:rPr>
          <w:rFonts w:ascii="微软雅黑" w:eastAsia="微软雅黑" w:hAnsi="微软雅黑" w:hint="eastAsia"/>
          <w:b/>
          <w:sz w:val="44"/>
          <w:szCs w:val="44"/>
        </w:rPr>
        <w:t xml:space="preserve">　</w:t>
      </w:r>
      <w:r w:rsidR="00BC7C79" w:rsidRPr="00BC7C79">
        <w:rPr>
          <w:rFonts w:ascii="微软雅黑" w:eastAsia="微软雅黑" w:hAnsi="微软雅黑" w:hint="eastAsia"/>
          <w:b/>
          <w:sz w:val="44"/>
          <w:szCs w:val="44"/>
        </w:rPr>
        <w:t>系</w:t>
      </w:r>
    </w:p>
    <w:p w:rsidR="00366F51" w:rsidRPr="00366F51" w:rsidRDefault="00366F51" w:rsidP="00366F51">
      <w:pPr>
        <w:widowControl/>
        <w:numPr>
          <w:ilvl w:val="0"/>
          <w:numId w:val="10"/>
        </w:numPr>
        <w:spacing w:line="400" w:lineRule="exact"/>
        <w:jc w:val="left"/>
        <w:textAlignment w:val="baseline"/>
        <w:rPr>
          <w:rFonts w:ascii="微软雅黑" w:eastAsia="微软雅黑" w:hAnsi="微软雅黑" w:cs="宋体"/>
          <w:b/>
          <w:bCs/>
          <w:color w:val="000000"/>
          <w:kern w:val="24"/>
          <w:sz w:val="24"/>
          <w:szCs w:val="24"/>
        </w:rPr>
      </w:pPr>
      <w:r w:rsidRPr="00366F51">
        <w:rPr>
          <w:rFonts w:ascii="微软雅黑" w:eastAsia="微软雅黑" w:hAnsi="微软雅黑" w:cs="宋体" w:hint="eastAsia"/>
          <w:b/>
          <w:bCs/>
          <w:color w:val="000000"/>
          <w:kern w:val="24"/>
          <w:sz w:val="24"/>
          <w:szCs w:val="24"/>
        </w:rPr>
        <w:t>导师制</w:t>
      </w:r>
    </w:p>
    <w:p w:rsidR="00366F51" w:rsidRPr="00366F51" w:rsidRDefault="00366F51" w:rsidP="00366F51">
      <w:pPr>
        <w:widowControl/>
        <w:spacing w:line="400" w:lineRule="exact"/>
        <w:ind w:left="390"/>
        <w:jc w:val="left"/>
        <w:textAlignment w:val="baseline"/>
        <w:rPr>
          <w:rFonts w:ascii="微软雅黑" w:eastAsia="微软雅黑" w:hAnsi="微软雅黑" w:cs="宋体"/>
          <w:bCs/>
          <w:color w:val="000000"/>
          <w:kern w:val="24"/>
          <w:sz w:val="24"/>
          <w:szCs w:val="24"/>
        </w:rPr>
      </w:pPr>
      <w:r w:rsidRPr="00366F51">
        <w:rPr>
          <w:rFonts w:ascii="微软雅黑" w:eastAsia="微软雅黑" w:hAnsi="微软雅黑" w:cs="宋体" w:hint="eastAsia"/>
          <w:bCs/>
          <w:color w:val="000000"/>
          <w:kern w:val="24"/>
          <w:sz w:val="24"/>
          <w:szCs w:val="24"/>
        </w:rPr>
        <w:t>帮助个人制定职业发展计划，安排专职导师，加速成长</w:t>
      </w:r>
    </w:p>
    <w:p w:rsidR="00366F51" w:rsidRPr="00366F51" w:rsidRDefault="00BC7C79" w:rsidP="00366F51">
      <w:pPr>
        <w:spacing w:line="400" w:lineRule="exact"/>
        <w:textAlignment w:val="baseline"/>
        <w:rPr>
          <w:rFonts w:ascii="微软雅黑" w:eastAsia="微软雅黑" w:hAnsi="微软雅黑" w:cs="Times New Roman"/>
          <w:b/>
          <w:bCs/>
          <w:color w:val="000000"/>
          <w:kern w:val="24"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kern w:val="24"/>
          <w:sz w:val="24"/>
          <w:szCs w:val="24"/>
        </w:rPr>
        <w:t>２</w:t>
      </w:r>
      <w:r w:rsidR="00366F51" w:rsidRPr="00366F51">
        <w:rPr>
          <w:rFonts w:ascii="微软雅黑" w:eastAsia="微软雅黑" w:hAnsi="微软雅黑" w:cs="Times New Roman" w:hint="eastAsia"/>
          <w:b/>
          <w:bCs/>
          <w:color w:val="000000"/>
          <w:kern w:val="24"/>
          <w:sz w:val="24"/>
          <w:szCs w:val="24"/>
        </w:rPr>
        <w:t>、</w:t>
      </w:r>
      <w:r>
        <w:rPr>
          <w:rFonts w:ascii="微软雅黑" w:eastAsia="微软雅黑" w:hAnsi="微软雅黑" w:cs="Times New Roman" w:hint="eastAsia"/>
          <w:b/>
          <w:bCs/>
          <w:color w:val="000000"/>
          <w:kern w:val="24"/>
          <w:sz w:val="24"/>
          <w:szCs w:val="24"/>
        </w:rPr>
        <w:t>完善的</w:t>
      </w:r>
      <w:r w:rsidR="00366F51" w:rsidRPr="00366F51">
        <w:rPr>
          <w:rFonts w:ascii="微软雅黑" w:eastAsia="微软雅黑" w:hAnsi="微软雅黑" w:cs="Times New Roman" w:hint="eastAsia"/>
          <w:b/>
          <w:bCs/>
          <w:color w:val="000000"/>
          <w:kern w:val="24"/>
          <w:sz w:val="24"/>
          <w:szCs w:val="24"/>
        </w:rPr>
        <w:t>发展通道</w:t>
      </w:r>
    </w:p>
    <w:p w:rsidR="00366F51" w:rsidRPr="00366F51" w:rsidRDefault="00366F51" w:rsidP="00366F51">
      <w:pPr>
        <w:spacing w:line="400" w:lineRule="exact"/>
        <w:ind w:firstLineChars="177" w:firstLine="425"/>
        <w:textAlignment w:val="baseline"/>
        <w:rPr>
          <w:rFonts w:ascii="微软雅黑" w:eastAsia="微软雅黑" w:hAnsi="微软雅黑" w:cs="Times New Roman"/>
          <w:bCs/>
          <w:color w:val="000000"/>
          <w:kern w:val="24"/>
          <w:sz w:val="24"/>
          <w:szCs w:val="24"/>
        </w:rPr>
      </w:pP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1）管理通道：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助理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专员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主管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经理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高级经理</w:t>
      </w:r>
      <w:r w:rsidR="00CC131B"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公司高管</w:t>
      </w:r>
    </w:p>
    <w:p w:rsidR="00366F51" w:rsidRPr="00366F51" w:rsidRDefault="00366F51" w:rsidP="00366F51">
      <w:pPr>
        <w:spacing w:line="400" w:lineRule="exact"/>
        <w:ind w:firstLineChars="177" w:firstLine="425"/>
        <w:textAlignment w:val="baseline"/>
        <w:rPr>
          <w:rFonts w:ascii="微软雅黑" w:eastAsia="微软雅黑" w:hAnsi="微软雅黑" w:cs="Times New Roman"/>
          <w:bCs/>
          <w:color w:val="000000"/>
          <w:kern w:val="24"/>
          <w:sz w:val="24"/>
          <w:szCs w:val="24"/>
        </w:rPr>
      </w:pP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2）专业</w:t>
      </w:r>
      <w:r w:rsidR="00BC7C79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技术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通道：</w:t>
      </w:r>
      <w:r w:rsidR="00BC7C79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专业技术助理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BC7C79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专业技术专员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BC7C79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专业技术主管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BC7C79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专家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BC7C79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高级专家</w:t>
      </w:r>
      <w:r w:rsidR="00BC7C79"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BC7C79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首席专家</w:t>
      </w:r>
    </w:p>
    <w:p w:rsidR="00CC131B" w:rsidRDefault="00366F51" w:rsidP="00366F51">
      <w:pPr>
        <w:spacing w:line="400" w:lineRule="exact"/>
        <w:ind w:firstLineChars="177" w:firstLine="425"/>
        <w:textAlignment w:val="baseline"/>
        <w:rPr>
          <w:rFonts w:ascii="微软雅黑" w:eastAsia="微软雅黑" w:hAnsi="微软雅黑" w:cs="Times New Roman"/>
          <w:bCs/>
          <w:color w:val="000000"/>
          <w:kern w:val="24"/>
          <w:sz w:val="24"/>
          <w:szCs w:val="24"/>
        </w:rPr>
      </w:pP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3）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生产技术通道</w:t>
      </w:r>
      <w:r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：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各级技工</w:t>
      </w:r>
      <w:r w:rsidR="00CC131B"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技师</w:t>
      </w:r>
      <w:r w:rsidR="00CC131B"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高级技师</w:t>
      </w:r>
      <w:r w:rsidR="00CC131B" w:rsidRPr="00366F51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→</w:t>
      </w:r>
      <w:r w:rsidR="00CC131B">
        <w:rPr>
          <w:rFonts w:ascii="微软雅黑" w:eastAsia="微软雅黑" w:hAnsi="微软雅黑" w:cs="Times New Roman" w:hint="eastAsia"/>
          <w:bCs/>
          <w:color w:val="000000"/>
          <w:kern w:val="24"/>
          <w:sz w:val="24"/>
          <w:szCs w:val="24"/>
        </w:rPr>
        <w:t>首席技师</w:t>
      </w:r>
    </w:p>
    <w:p w:rsidR="00366F51" w:rsidRDefault="00CC131B" w:rsidP="00CC131B">
      <w:pPr>
        <w:spacing w:line="400" w:lineRule="exact"/>
        <w:textAlignment w:val="baseline"/>
        <w:rPr>
          <w:rFonts w:ascii="微软雅黑" w:eastAsia="微软雅黑" w:hAnsi="微软雅黑" w:cs="Times New Roman"/>
          <w:b/>
          <w:bCs/>
          <w:color w:val="000000"/>
          <w:kern w:val="24"/>
          <w:sz w:val="24"/>
          <w:szCs w:val="24"/>
        </w:rPr>
      </w:pPr>
      <w:r w:rsidRPr="00CC131B">
        <w:rPr>
          <w:rFonts w:ascii="微软雅黑" w:eastAsia="微软雅黑" w:hAnsi="微软雅黑" w:cs="Times New Roman" w:hint="eastAsia"/>
          <w:b/>
          <w:bCs/>
          <w:color w:val="000000"/>
          <w:kern w:val="24"/>
          <w:sz w:val="24"/>
          <w:szCs w:val="24"/>
        </w:rPr>
        <w:t>３、</w:t>
      </w:r>
      <w:r w:rsidRPr="00CC131B">
        <w:rPr>
          <w:rFonts w:ascii="微软雅黑" w:eastAsia="微软雅黑" w:hAnsi="微软雅黑" w:cs="Times New Roman"/>
          <w:b/>
          <w:bCs/>
          <w:color w:val="000000"/>
          <w:kern w:val="24"/>
          <w:sz w:val="24"/>
          <w:szCs w:val="24"/>
        </w:rPr>
        <w:t xml:space="preserve"> </w:t>
      </w:r>
      <w:r>
        <w:rPr>
          <w:rFonts w:ascii="微软雅黑" w:eastAsia="微软雅黑" w:hAnsi="微软雅黑" w:cs="Times New Roman" w:hint="eastAsia"/>
          <w:b/>
          <w:bCs/>
          <w:color w:val="000000"/>
          <w:kern w:val="24"/>
          <w:sz w:val="24"/>
          <w:szCs w:val="24"/>
        </w:rPr>
        <w:t>完成的培训体系</w:t>
      </w:r>
    </w:p>
    <w:p w:rsidR="00CC131B" w:rsidRPr="00CC131B" w:rsidRDefault="00CC131B" w:rsidP="00CC131B">
      <w:pPr>
        <w:pStyle w:val="a3"/>
        <w:ind w:left="360" w:firstLineChars="0" w:firstLine="0"/>
        <w:rPr>
          <w:rFonts w:ascii="微软雅黑" w:eastAsia="微软雅黑" w:hAnsi="微软雅黑" w:cs="Times New Roman"/>
          <w:bCs/>
          <w:color w:val="000000"/>
          <w:kern w:val="24"/>
        </w:rPr>
      </w:pPr>
      <w:r w:rsidRPr="00CC131B">
        <w:rPr>
          <w:rFonts w:ascii="微软雅黑" w:eastAsia="微软雅黑" w:hAnsi="微软雅黑" w:cs="Times New Roman" w:hint="eastAsia"/>
          <w:bCs/>
          <w:color w:val="000000"/>
          <w:kern w:val="24"/>
        </w:rPr>
        <w:t>１）新员工实施导师带领制 ，避免放养式成长</w:t>
      </w:r>
    </w:p>
    <w:p w:rsidR="00CC131B" w:rsidRPr="00CC131B" w:rsidRDefault="00CC131B" w:rsidP="00CC131B">
      <w:pPr>
        <w:pStyle w:val="a3"/>
        <w:ind w:left="360" w:firstLineChars="0" w:firstLine="0"/>
        <w:rPr>
          <w:rFonts w:ascii="微软雅黑" w:eastAsia="微软雅黑" w:hAnsi="微软雅黑" w:cs="Times New Roman"/>
          <w:bCs/>
          <w:color w:val="000000"/>
          <w:kern w:val="24"/>
        </w:rPr>
      </w:pPr>
      <w:r w:rsidRPr="00CC131B">
        <w:rPr>
          <w:rFonts w:ascii="微软雅黑" w:eastAsia="微软雅黑" w:hAnsi="微软雅黑" w:cs="Times New Roman" w:hint="eastAsia"/>
          <w:bCs/>
          <w:color w:val="000000"/>
          <w:kern w:val="24"/>
        </w:rPr>
        <w:t>２）以学分制管理为监督和引导手段，确定分层分级、逐级递进的指导思想，为不同层级的员工提供全方位技能/专业/管理培训，助力员工成长。</w:t>
      </w:r>
    </w:p>
    <w:p w:rsidR="00CC131B" w:rsidRPr="00CC131B" w:rsidRDefault="00CC131B" w:rsidP="00CC131B">
      <w:pPr>
        <w:spacing w:line="400" w:lineRule="exact"/>
        <w:textAlignment w:val="baseline"/>
        <w:rPr>
          <w:rFonts w:ascii="微软雅黑" w:eastAsia="微软雅黑" w:hAnsi="微软雅黑" w:cs="Times New Roman"/>
          <w:b/>
          <w:bCs/>
          <w:color w:val="000000"/>
          <w:kern w:val="24"/>
          <w:sz w:val="24"/>
          <w:szCs w:val="24"/>
        </w:rPr>
      </w:pPr>
    </w:p>
    <w:bookmarkEnd w:id="0"/>
    <w:bookmarkEnd w:id="1"/>
    <w:bookmarkEnd w:id="2"/>
    <w:p w:rsidR="00F35483" w:rsidRPr="00366F51" w:rsidRDefault="00F35483" w:rsidP="00366F51">
      <w:pPr>
        <w:spacing w:line="800" w:lineRule="exact"/>
        <w:jc w:val="center"/>
        <w:textAlignment w:val="baseline"/>
        <w:rPr>
          <w:rFonts w:ascii="微软雅黑" w:eastAsia="微软雅黑" w:hAnsi="微软雅黑"/>
          <w:bCs/>
          <w:color w:val="000000"/>
          <w:kern w:val="24"/>
        </w:rPr>
      </w:pPr>
    </w:p>
    <w:p w:rsidR="00F35483" w:rsidRPr="00F35483" w:rsidRDefault="00F35483" w:rsidP="00F35483">
      <w:pPr>
        <w:tabs>
          <w:tab w:val="left" w:pos="5670"/>
          <w:tab w:val="left" w:pos="5812"/>
          <w:tab w:val="left" w:pos="5954"/>
        </w:tabs>
        <w:jc w:val="center"/>
        <w:textAlignment w:val="baseline"/>
        <w:rPr>
          <w:rFonts w:ascii="微软雅黑" w:eastAsia="微软雅黑" w:hAnsi="微软雅黑"/>
          <w:b/>
          <w:sz w:val="44"/>
          <w:szCs w:val="44"/>
        </w:rPr>
      </w:pPr>
      <w:r w:rsidRPr="00F35483">
        <w:rPr>
          <w:rFonts w:ascii="微软雅黑" w:eastAsia="微软雅黑" w:hAnsi="微软雅黑" w:hint="eastAsia"/>
          <w:b/>
          <w:sz w:val="44"/>
          <w:szCs w:val="44"/>
        </w:rPr>
        <w:t xml:space="preserve">宣 讲 </w:t>
      </w:r>
      <w:r w:rsidR="00CC131B">
        <w:rPr>
          <w:rFonts w:ascii="微软雅黑" w:eastAsia="微软雅黑" w:hAnsi="微软雅黑" w:hint="eastAsia"/>
          <w:b/>
          <w:sz w:val="44"/>
          <w:szCs w:val="44"/>
        </w:rPr>
        <w:t>行</w:t>
      </w:r>
      <w:r w:rsidR="003C6828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CC131B">
        <w:rPr>
          <w:rFonts w:ascii="微软雅黑" w:eastAsia="微软雅黑" w:hAnsi="微软雅黑" w:hint="eastAsia"/>
          <w:b/>
          <w:sz w:val="44"/>
          <w:szCs w:val="44"/>
        </w:rPr>
        <w:t>程</w:t>
      </w:r>
    </w:p>
    <w:tbl>
      <w:tblPr>
        <w:tblW w:w="5000" w:type="pct"/>
        <w:tblLook w:val="04A0"/>
      </w:tblPr>
      <w:tblGrid>
        <w:gridCol w:w="1457"/>
        <w:gridCol w:w="3970"/>
        <w:gridCol w:w="3969"/>
        <w:gridCol w:w="4058"/>
      </w:tblGrid>
      <w:tr w:rsidR="00366F51" w:rsidRPr="009D34D2" w:rsidTr="00366F51">
        <w:trPr>
          <w:trHeight w:val="615"/>
        </w:trPr>
        <w:tc>
          <w:tcPr>
            <w:tcW w:w="54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:rsidR="00366F51" w:rsidRPr="009D34D2" w:rsidRDefault="00366F51" w:rsidP="00366F5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</w:tcPr>
          <w:p w:rsidR="00366F51" w:rsidRPr="009D34D2" w:rsidRDefault="00366F51" w:rsidP="00366F5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  <w:szCs w:val="24"/>
              </w:rPr>
              <w:t>城市</w:t>
            </w:r>
          </w:p>
        </w:tc>
        <w:tc>
          <w:tcPr>
            <w:tcW w:w="147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:rsidR="00366F51" w:rsidRPr="009D34D2" w:rsidRDefault="00366F51" w:rsidP="00366F5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  <w:szCs w:val="24"/>
              </w:rPr>
              <w:t>学校</w:t>
            </w:r>
          </w:p>
        </w:tc>
        <w:tc>
          <w:tcPr>
            <w:tcW w:w="15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:rsidR="00366F51" w:rsidRPr="009D34D2" w:rsidRDefault="00366F51" w:rsidP="00366F5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  <w:szCs w:val="24"/>
              </w:rPr>
              <w:t>初定日期</w:t>
            </w:r>
          </w:p>
        </w:tc>
      </w:tr>
      <w:tr w:rsidR="00366F51" w:rsidRPr="009D34D2" w:rsidTr="00366F51">
        <w:trPr>
          <w:trHeight w:val="270"/>
        </w:trPr>
        <w:tc>
          <w:tcPr>
            <w:tcW w:w="541" w:type="pct"/>
            <w:tcBorders>
              <w:top w:val="single" w:sz="4" w:space="0" w:color="FFFFFF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366F51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5" w:type="pct"/>
            <w:vMerge w:val="restart"/>
            <w:tcBorders>
              <w:top w:val="single" w:sz="4" w:space="0" w:color="FFFFFF"/>
              <w:left w:val="nil"/>
              <w:right w:val="single" w:sz="4" w:space="0" w:color="4F81BD" w:themeColor="accent1"/>
            </w:tcBorders>
            <w:vAlign w:val="center"/>
          </w:tcPr>
          <w:p w:rsidR="00366F51" w:rsidRPr="009D34D2" w:rsidRDefault="00CE1F6A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475" w:type="pct"/>
            <w:tcBorders>
              <w:top w:val="single" w:sz="4" w:space="0" w:color="FFFFFF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CE1F6A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508" w:type="pct"/>
            <w:tcBorders>
              <w:top w:val="single" w:sz="4" w:space="0" w:color="FFFFFF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CE1F6A" w:rsidP="00CE1F6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2016/09/20 下午</w:t>
            </w:r>
          </w:p>
        </w:tc>
      </w:tr>
      <w:tr w:rsidR="00366F51" w:rsidRPr="009D34D2" w:rsidTr="005A4E90">
        <w:trPr>
          <w:trHeight w:val="270"/>
        </w:trPr>
        <w:tc>
          <w:tcPr>
            <w:tcW w:w="541" w:type="pc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366F51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5" w:type="pct"/>
            <w:vMerge/>
            <w:tcBorders>
              <w:left w:val="nil"/>
              <w:bottom w:val="single" w:sz="4" w:space="0" w:color="auto"/>
              <w:right w:val="single" w:sz="4" w:space="0" w:color="4F81BD" w:themeColor="accent1"/>
            </w:tcBorders>
            <w:vAlign w:val="center"/>
          </w:tcPr>
          <w:p w:rsidR="00366F51" w:rsidRPr="009D34D2" w:rsidRDefault="00366F51" w:rsidP="00366F5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CE1F6A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CE1F6A" w:rsidP="00CE1F6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2016/09/2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２</w:t>
            </w: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下午</w:t>
            </w:r>
          </w:p>
        </w:tc>
      </w:tr>
      <w:tr w:rsidR="00366F51" w:rsidRPr="009D34D2" w:rsidTr="005A4E90">
        <w:trPr>
          <w:trHeight w:val="270"/>
        </w:trPr>
        <w:tc>
          <w:tcPr>
            <w:tcW w:w="541" w:type="pc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51" w:rsidRPr="009D34D2" w:rsidRDefault="00CE1F6A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51" w:rsidRPr="009D34D2" w:rsidRDefault="005A4E90" w:rsidP="00366F5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1475" w:type="pct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366F51" w:rsidRPr="009D34D2" w:rsidTr="005A4E90">
        <w:trPr>
          <w:trHeight w:val="270"/>
        </w:trPr>
        <w:tc>
          <w:tcPr>
            <w:tcW w:w="541" w:type="pc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51" w:rsidRPr="009D34D2" w:rsidRDefault="00CE1F6A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51" w:rsidRPr="009D34D2" w:rsidRDefault="005A4E90" w:rsidP="005A4E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1475" w:type="pct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沈阳药科大学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9D34D2" w:rsidRPr="009D34D2" w:rsidTr="005A4E90">
        <w:trPr>
          <w:trHeight w:val="270"/>
        </w:trPr>
        <w:tc>
          <w:tcPr>
            <w:tcW w:w="541" w:type="pc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9D34D2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nil"/>
              <w:right w:val="single" w:sz="4" w:space="0" w:color="4F81BD" w:themeColor="accent1"/>
            </w:tcBorders>
            <w:vAlign w:val="center"/>
          </w:tcPr>
          <w:p w:rsidR="009D34D2" w:rsidRPr="009D34D2" w:rsidRDefault="005A4E90" w:rsidP="00366F5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杭州</w:t>
            </w:r>
          </w:p>
        </w:tc>
        <w:tc>
          <w:tcPr>
            <w:tcW w:w="1475" w:type="pct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9D34D2" w:rsidRPr="009D34D2" w:rsidTr="00C45C18">
        <w:trPr>
          <w:trHeight w:val="270"/>
        </w:trPr>
        <w:tc>
          <w:tcPr>
            <w:tcW w:w="541" w:type="pc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9D34D2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75" w:type="pct"/>
            <w:vMerge/>
            <w:tcBorders>
              <w:left w:val="nil"/>
              <w:right w:val="single" w:sz="4" w:space="0" w:color="4F81BD" w:themeColor="accent1"/>
            </w:tcBorders>
            <w:vAlign w:val="center"/>
          </w:tcPr>
          <w:p w:rsidR="009D34D2" w:rsidRPr="009D34D2" w:rsidRDefault="009D34D2" w:rsidP="00366F5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9D34D2" w:rsidRPr="009D34D2" w:rsidTr="005A4E90">
        <w:trPr>
          <w:trHeight w:val="270"/>
        </w:trPr>
        <w:tc>
          <w:tcPr>
            <w:tcW w:w="541" w:type="pc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9D34D2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75" w:type="pct"/>
            <w:vMerge/>
            <w:tcBorders>
              <w:left w:val="nil"/>
              <w:bottom w:val="single" w:sz="4" w:space="0" w:color="auto"/>
              <w:right w:val="single" w:sz="4" w:space="0" w:color="4F81BD" w:themeColor="accent1"/>
            </w:tcBorders>
            <w:vAlign w:val="center"/>
          </w:tcPr>
          <w:p w:rsidR="009D34D2" w:rsidRPr="009D34D2" w:rsidRDefault="009D34D2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9D34D2" w:rsidRPr="009D34D2" w:rsidTr="005A4E90">
        <w:trPr>
          <w:trHeight w:val="270"/>
        </w:trPr>
        <w:tc>
          <w:tcPr>
            <w:tcW w:w="541" w:type="pc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D2" w:rsidRPr="009D34D2" w:rsidRDefault="009D34D2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D2" w:rsidRPr="009D34D2" w:rsidRDefault="005A4E90" w:rsidP="00366F5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1475" w:type="pct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9D34D2" w:rsidRPr="009D34D2" w:rsidTr="005A4E90">
        <w:trPr>
          <w:trHeight w:val="270"/>
        </w:trPr>
        <w:tc>
          <w:tcPr>
            <w:tcW w:w="541" w:type="pc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D2" w:rsidRPr="009D34D2" w:rsidRDefault="009D34D2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D2" w:rsidRPr="009D34D2" w:rsidRDefault="005A4E90" w:rsidP="00366F5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1475" w:type="pct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D34D2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  <w:tr w:rsidR="00366F51" w:rsidRPr="009D34D2" w:rsidTr="005A4E90">
        <w:trPr>
          <w:trHeight w:val="270"/>
        </w:trPr>
        <w:tc>
          <w:tcPr>
            <w:tcW w:w="541" w:type="pc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CE1F6A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１１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4F81BD"/>
              <w:right w:val="single" w:sz="4" w:space="0" w:color="4F81BD" w:themeColor="accent1"/>
            </w:tcBorders>
            <w:vAlign w:val="center"/>
          </w:tcPr>
          <w:p w:rsidR="00366F51" w:rsidRPr="009D34D2" w:rsidRDefault="009D34D2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宁波</w:t>
            </w:r>
          </w:p>
        </w:tc>
        <w:tc>
          <w:tcPr>
            <w:tcW w:w="1475" w:type="pct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  <w:shd w:val="clear" w:color="000000" w:fill="FFFFFF"/>
            <w:vAlign w:val="center"/>
            <w:hideMark/>
          </w:tcPr>
          <w:p w:rsidR="00366F51" w:rsidRPr="009D34D2" w:rsidRDefault="00366F51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34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366F51" w:rsidRPr="009D34D2" w:rsidRDefault="005A4E90" w:rsidP="00366F5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</w:tr>
    </w:tbl>
    <w:p w:rsidR="00172A3A" w:rsidRDefault="00172A3A" w:rsidP="00172A3A">
      <w:pPr>
        <w:jc w:val="left"/>
        <w:textAlignment w:val="baseline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  <w:r w:rsidRPr="00172A3A">
        <w:rPr>
          <w:rFonts w:ascii="微软雅黑" w:eastAsia="微软雅黑" w:hAnsi="微软雅黑" w:hint="eastAsia"/>
          <w:color w:val="FF0000"/>
          <w:sz w:val="24"/>
          <w:szCs w:val="24"/>
        </w:rPr>
        <w:t>具体宣讲时间、地点、岗位信息关注</w:t>
      </w:r>
      <w:r w:rsidRPr="00172A3A">
        <w:rPr>
          <w:rFonts w:ascii="微软雅黑" w:eastAsia="微软雅黑" w:hAnsi="微软雅黑"/>
          <w:color w:val="FF0000"/>
          <w:sz w:val="24"/>
          <w:szCs w:val="24"/>
        </w:rPr>
        <w:t>官方渠道</w:t>
      </w:r>
    </w:p>
    <w:p w:rsidR="007E0CC0" w:rsidRPr="0002521E" w:rsidRDefault="007E0CC0" w:rsidP="007E0CC0">
      <w:pPr>
        <w:jc w:val="center"/>
        <w:textAlignment w:val="baseline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>官 方 渠 道</w:t>
      </w:r>
    </w:p>
    <w:p w:rsidR="007E0CC0" w:rsidRPr="005D69EB" w:rsidRDefault="007E0CC0" w:rsidP="007E0CC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5D69EB">
        <w:rPr>
          <w:rFonts w:ascii="微软雅黑" w:eastAsia="微软雅黑" w:hAnsi="微软雅黑" w:hint="eastAsia"/>
          <w:sz w:val="24"/>
          <w:szCs w:val="24"/>
        </w:rPr>
        <w:t>公司定于</w:t>
      </w:r>
      <w:r w:rsidR="00D338FC">
        <w:rPr>
          <w:rFonts w:ascii="微软雅黑" w:eastAsia="微软雅黑" w:hAnsi="微软雅黑"/>
          <w:sz w:val="24"/>
          <w:szCs w:val="24"/>
        </w:rPr>
        <w:t>9</w:t>
      </w:r>
      <w:r w:rsidRPr="005D69EB">
        <w:rPr>
          <w:rFonts w:ascii="微软雅黑" w:eastAsia="微软雅黑" w:hAnsi="微软雅黑" w:hint="eastAsia"/>
          <w:sz w:val="24"/>
          <w:szCs w:val="24"/>
        </w:rPr>
        <w:t>月</w:t>
      </w:r>
      <w:r w:rsidR="009D34D2">
        <w:rPr>
          <w:rFonts w:ascii="微软雅黑" w:eastAsia="微软雅黑" w:hAnsi="微软雅黑" w:hint="eastAsia"/>
          <w:sz w:val="24"/>
          <w:szCs w:val="24"/>
        </w:rPr>
        <w:t>中旬</w:t>
      </w:r>
      <w:r w:rsidRPr="005D69EB">
        <w:rPr>
          <w:rFonts w:ascii="微软雅黑" w:eastAsia="微软雅黑" w:hAnsi="微软雅黑" w:hint="eastAsia"/>
          <w:sz w:val="24"/>
          <w:szCs w:val="24"/>
        </w:rPr>
        <w:t>开始进行全国校园巡回宣讲，具体</w:t>
      </w:r>
      <w:r>
        <w:rPr>
          <w:rFonts w:ascii="微软雅黑" w:eastAsia="微软雅黑" w:hAnsi="微软雅黑" w:hint="eastAsia"/>
          <w:sz w:val="24"/>
          <w:szCs w:val="24"/>
        </w:rPr>
        <w:t>宣讲</w:t>
      </w:r>
      <w:r w:rsidRPr="005D69EB">
        <w:rPr>
          <w:rFonts w:ascii="微软雅黑" w:eastAsia="微软雅黑" w:hAnsi="微软雅黑" w:hint="eastAsia"/>
          <w:sz w:val="24"/>
          <w:szCs w:val="24"/>
        </w:rPr>
        <w:t>时间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5D69EB">
        <w:rPr>
          <w:rFonts w:ascii="微软雅黑" w:eastAsia="微软雅黑" w:hAnsi="微软雅黑" w:hint="eastAsia"/>
          <w:sz w:val="24"/>
          <w:szCs w:val="24"/>
        </w:rPr>
        <w:t>地点</w:t>
      </w:r>
      <w:r>
        <w:rPr>
          <w:rFonts w:ascii="微软雅黑" w:eastAsia="微软雅黑" w:hAnsi="微软雅黑" w:hint="eastAsia"/>
          <w:sz w:val="24"/>
          <w:szCs w:val="24"/>
        </w:rPr>
        <w:t>、岗位信息</w:t>
      </w:r>
      <w:r w:rsidRPr="005D69EB">
        <w:rPr>
          <w:rFonts w:ascii="微软雅黑" w:eastAsia="微软雅黑" w:hAnsi="微软雅黑" w:hint="eastAsia"/>
          <w:sz w:val="24"/>
          <w:szCs w:val="24"/>
        </w:rPr>
        <w:t>请随时关注以下渠道：</w:t>
      </w:r>
    </w:p>
    <w:p w:rsidR="007E0CC0" w:rsidRPr="005D69EB" w:rsidRDefault="007E0CC0" w:rsidP="007E0CC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A33443">
        <w:rPr>
          <w:rFonts w:ascii="微软雅黑" w:eastAsia="微软雅黑" w:hAnsi="微软雅黑" w:hint="eastAsia"/>
          <w:b/>
          <w:sz w:val="24"/>
          <w:szCs w:val="24"/>
        </w:rPr>
        <w:t xml:space="preserve">1. </w:t>
      </w:r>
      <w:r w:rsidR="00832ADB">
        <w:rPr>
          <w:rFonts w:ascii="微软雅黑" w:eastAsia="微软雅黑" w:hAnsi="微软雅黑" w:hint="eastAsia"/>
          <w:b/>
          <w:sz w:val="24"/>
          <w:szCs w:val="24"/>
        </w:rPr>
        <w:t>招聘</w:t>
      </w:r>
      <w:r w:rsidR="00832ADB">
        <w:rPr>
          <w:rFonts w:ascii="微软雅黑" w:eastAsia="微软雅黑" w:hAnsi="微软雅黑"/>
          <w:b/>
          <w:sz w:val="24"/>
          <w:szCs w:val="24"/>
        </w:rPr>
        <w:t>专属网页</w:t>
      </w:r>
      <w:r w:rsidRPr="00A33443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7E0CC0" w:rsidRPr="005D69EB" w:rsidRDefault="007E0CC0" w:rsidP="007E0CC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A33443">
        <w:rPr>
          <w:rFonts w:ascii="微软雅黑" w:eastAsia="微软雅黑" w:hAnsi="微软雅黑" w:hint="eastAsia"/>
          <w:b/>
          <w:sz w:val="24"/>
          <w:szCs w:val="24"/>
        </w:rPr>
        <w:t>2. 微信公众：</w:t>
      </w:r>
      <w:r w:rsidR="00CC131B" w:rsidRPr="005D69EB">
        <w:rPr>
          <w:rFonts w:ascii="微软雅黑" w:eastAsia="微软雅黑" w:hAnsi="微软雅黑"/>
          <w:sz w:val="24"/>
          <w:szCs w:val="24"/>
        </w:rPr>
        <w:t xml:space="preserve"> </w:t>
      </w:r>
    </w:p>
    <w:p w:rsidR="007E0CC0" w:rsidRPr="005D69EB" w:rsidRDefault="007E0CC0" w:rsidP="007E0CC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300E1C">
        <w:rPr>
          <w:rFonts w:ascii="微软雅黑" w:eastAsia="微软雅黑" w:hAnsi="微软雅黑" w:hint="eastAsia"/>
          <w:b/>
          <w:sz w:val="24"/>
          <w:szCs w:val="24"/>
        </w:rPr>
        <w:t xml:space="preserve">3. </w:t>
      </w:r>
      <w:r w:rsidR="009D34D2" w:rsidRPr="00300E1C">
        <w:rPr>
          <w:rFonts w:ascii="微软雅黑" w:eastAsia="微软雅黑" w:hAnsi="微软雅黑" w:hint="eastAsia"/>
          <w:b/>
          <w:sz w:val="24"/>
          <w:szCs w:val="24"/>
        </w:rPr>
        <w:t>海投网</w:t>
      </w:r>
      <w:r w:rsidRPr="00300E1C"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CC131B" w:rsidRPr="005D69EB">
        <w:rPr>
          <w:rFonts w:ascii="微软雅黑" w:eastAsia="微软雅黑" w:hAnsi="微软雅黑"/>
          <w:sz w:val="24"/>
          <w:szCs w:val="24"/>
        </w:rPr>
        <w:t xml:space="preserve"> </w:t>
      </w:r>
    </w:p>
    <w:p w:rsidR="00CC131B" w:rsidRDefault="00832ADB" w:rsidP="00CC131B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4</w:t>
      </w:r>
      <w:r w:rsidR="007E0CC0" w:rsidRPr="00A33443">
        <w:rPr>
          <w:rFonts w:ascii="微软雅黑" w:eastAsia="微软雅黑" w:hAnsi="微软雅黑" w:hint="eastAsia"/>
          <w:b/>
          <w:sz w:val="24"/>
          <w:szCs w:val="24"/>
        </w:rPr>
        <w:t>. 各高校就业信息</w:t>
      </w:r>
    </w:p>
    <w:p w:rsidR="00CE1F6A" w:rsidRDefault="00CE1F6A" w:rsidP="00CC131B">
      <w:pPr>
        <w:spacing w:line="400" w:lineRule="exact"/>
        <w:jc w:val="center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>校　招　岗　位</w:t>
      </w:r>
    </w:p>
    <w:p w:rsidR="00CE1F6A" w:rsidRDefault="00CE1F6A" w:rsidP="00CC131B">
      <w:pPr>
        <w:spacing w:line="400" w:lineRule="exact"/>
        <w:jc w:val="center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</w:p>
    <w:p w:rsidR="00CE1F6A" w:rsidRDefault="00CE1F6A" w:rsidP="00CC131B">
      <w:pPr>
        <w:spacing w:line="400" w:lineRule="exact"/>
        <w:jc w:val="center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</w:p>
    <w:p w:rsidR="007E0CC0" w:rsidRDefault="00CC131B" w:rsidP="00CC131B">
      <w:pPr>
        <w:spacing w:line="400" w:lineRule="exact"/>
        <w:jc w:val="center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  <w:r w:rsidRPr="00CC131B"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>校</w:t>
      </w:r>
      <w:r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 xml:space="preserve">　</w:t>
      </w:r>
      <w:r w:rsidRPr="00CC131B"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>招</w:t>
      </w:r>
      <w:r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 xml:space="preserve">　</w:t>
      </w:r>
      <w:r w:rsidRPr="00CC131B"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>流</w:t>
      </w:r>
      <w:r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 xml:space="preserve">　</w:t>
      </w:r>
      <w:r w:rsidRPr="00CC131B"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>程</w:t>
      </w:r>
    </w:p>
    <w:p w:rsidR="006C41DA" w:rsidRDefault="006C41DA" w:rsidP="00CC131B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CC131B" w:rsidRPr="00CC131B" w:rsidRDefault="00CC131B" w:rsidP="006C41DA">
      <w:pPr>
        <w:spacing w:line="400" w:lineRule="exact"/>
        <w:jc w:val="center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  <w:r w:rsidRPr="00CC131B">
        <w:rPr>
          <w:rFonts w:ascii="微软雅黑" w:eastAsia="微软雅黑" w:hAnsi="微软雅黑" w:hint="eastAsia"/>
          <w:sz w:val="24"/>
          <w:szCs w:val="24"/>
        </w:rPr>
        <w:t>网申－宣讲会－当地初面－线上测评－</w:t>
      </w:r>
      <w:r w:rsidR="006C41DA">
        <w:rPr>
          <w:rFonts w:ascii="微软雅黑" w:eastAsia="微软雅黑" w:hAnsi="微软雅黑" w:hint="eastAsia"/>
          <w:sz w:val="24"/>
          <w:szCs w:val="24"/>
        </w:rPr>
        <w:t>公司复试及终面－提供</w:t>
      </w:r>
      <w:r w:rsidR="006C41DA" w:rsidRPr="006C41DA">
        <w:rPr>
          <w:rFonts w:ascii="微软雅黑" w:eastAsia="微软雅黑" w:hAnsi="微软雅黑" w:hint="eastAsia"/>
          <w:sz w:val="24"/>
          <w:szCs w:val="24"/>
        </w:rPr>
        <w:t>offer</w:t>
      </w:r>
      <w:r w:rsidR="006C41DA">
        <w:rPr>
          <w:rFonts w:ascii="微软雅黑" w:eastAsia="微软雅黑" w:hAnsi="微软雅黑" w:hint="eastAsia"/>
          <w:sz w:val="24"/>
          <w:szCs w:val="24"/>
        </w:rPr>
        <w:t>－签订合同</w:t>
      </w:r>
    </w:p>
    <w:p w:rsidR="006C41DA" w:rsidRDefault="006C41DA" w:rsidP="007E0CC0">
      <w:pPr>
        <w:jc w:val="center"/>
        <w:textAlignment w:val="baseline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</w:p>
    <w:p w:rsidR="007E0CC0" w:rsidRPr="0002521E" w:rsidRDefault="007E0CC0" w:rsidP="007E0CC0">
      <w:pPr>
        <w:jc w:val="center"/>
        <w:textAlignment w:val="baseline"/>
        <w:rPr>
          <w:rFonts w:ascii="微软雅黑" w:eastAsia="微软雅黑" w:hAnsi="微软雅黑"/>
          <w:b/>
          <w:bCs/>
          <w:color w:val="000000"/>
          <w:kern w:val="24"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color w:val="000000"/>
          <w:kern w:val="24"/>
          <w:sz w:val="44"/>
          <w:szCs w:val="44"/>
        </w:rPr>
        <w:t>简 历 投 递</w:t>
      </w:r>
    </w:p>
    <w:p w:rsidR="00832ADB" w:rsidRPr="00996E28" w:rsidRDefault="00832ADB" w:rsidP="007E0CC0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投递</w:t>
      </w:r>
      <w:r>
        <w:rPr>
          <w:rFonts w:ascii="微软雅黑" w:eastAsia="微软雅黑" w:hAnsi="微软雅黑"/>
          <w:b/>
          <w:sz w:val="24"/>
          <w:szCs w:val="24"/>
        </w:rPr>
        <w:t>方式</w:t>
      </w:r>
      <w:r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471EA5">
        <w:rPr>
          <w:rFonts w:ascii="微软雅黑" w:eastAsia="微软雅黑" w:hAnsi="微软雅黑"/>
          <w:sz w:val="24"/>
          <w:szCs w:val="24"/>
        </w:rPr>
        <w:t>在招聘专属</w:t>
      </w:r>
      <w:r w:rsidR="00471EA5">
        <w:rPr>
          <w:rFonts w:ascii="微软雅黑" w:eastAsia="微软雅黑" w:hAnsi="微软雅黑" w:hint="eastAsia"/>
          <w:sz w:val="24"/>
          <w:szCs w:val="24"/>
        </w:rPr>
        <w:t>网页</w:t>
      </w:r>
      <w:r w:rsidR="006C41DA">
        <w:rPr>
          <w:rFonts w:ascii="微软雅黑" w:eastAsia="微软雅黑" w:hAnsi="微软雅黑" w:hint="eastAsia"/>
          <w:sz w:val="24"/>
          <w:szCs w:val="24"/>
        </w:rPr>
        <w:t xml:space="preserve">　　　　　</w:t>
      </w:r>
      <w:r w:rsidR="00471EA5">
        <w:rPr>
          <w:rFonts w:ascii="微软雅黑" w:eastAsia="微软雅黑" w:hAnsi="微软雅黑"/>
          <w:sz w:val="24"/>
          <w:szCs w:val="24"/>
        </w:rPr>
        <w:t>.zhaopin.com</w:t>
      </w:r>
      <w:r w:rsidR="00996E28">
        <w:rPr>
          <w:rFonts w:ascii="微软雅黑" w:eastAsia="微软雅黑" w:hAnsi="微软雅黑" w:hint="eastAsia"/>
          <w:sz w:val="24"/>
          <w:szCs w:val="24"/>
        </w:rPr>
        <w:t>选定相应</w:t>
      </w:r>
      <w:r w:rsidR="00996E28">
        <w:rPr>
          <w:rFonts w:ascii="微软雅黑" w:eastAsia="微软雅黑" w:hAnsi="微软雅黑"/>
          <w:sz w:val="24"/>
          <w:szCs w:val="24"/>
        </w:rPr>
        <w:t>公司</w:t>
      </w:r>
      <w:r w:rsidR="00996E28">
        <w:rPr>
          <w:rFonts w:ascii="微软雅黑" w:eastAsia="微软雅黑" w:hAnsi="微软雅黑" w:hint="eastAsia"/>
          <w:sz w:val="24"/>
          <w:szCs w:val="24"/>
        </w:rPr>
        <w:t>-</w:t>
      </w:r>
      <w:r w:rsidR="00996E28">
        <w:rPr>
          <w:rFonts w:ascii="微软雅黑" w:eastAsia="微软雅黑" w:hAnsi="微软雅黑"/>
          <w:sz w:val="24"/>
          <w:szCs w:val="24"/>
        </w:rPr>
        <w:t>相应职位投递</w:t>
      </w:r>
      <w:r w:rsidR="00A86130">
        <w:rPr>
          <w:rFonts w:ascii="微软雅黑" w:eastAsia="微软雅黑" w:hAnsi="微软雅黑" w:hint="eastAsia"/>
          <w:sz w:val="24"/>
          <w:szCs w:val="24"/>
        </w:rPr>
        <w:t>，</w:t>
      </w:r>
      <w:r w:rsidR="00A86130">
        <w:rPr>
          <w:rFonts w:ascii="微软雅黑" w:eastAsia="微软雅黑" w:hAnsi="微软雅黑"/>
          <w:sz w:val="24"/>
          <w:szCs w:val="24"/>
        </w:rPr>
        <w:t>限</w:t>
      </w:r>
      <w:r w:rsidR="00A86130">
        <w:rPr>
          <w:rFonts w:ascii="微软雅黑" w:eastAsia="微软雅黑" w:hAnsi="微软雅黑" w:hint="eastAsia"/>
          <w:sz w:val="24"/>
          <w:szCs w:val="24"/>
        </w:rPr>
        <w:t>投</w:t>
      </w:r>
      <w:r w:rsidR="00A86130">
        <w:rPr>
          <w:rFonts w:ascii="微软雅黑" w:eastAsia="微软雅黑" w:hAnsi="微软雅黑"/>
          <w:sz w:val="24"/>
          <w:szCs w:val="24"/>
        </w:rPr>
        <w:t>两个职位</w:t>
      </w:r>
    </w:p>
    <w:p w:rsidR="00F31013" w:rsidRPr="00F70A70" w:rsidRDefault="00F31013" w:rsidP="00852FD7">
      <w:pPr>
        <w:rPr>
          <w:rFonts w:ascii="微软雅黑" w:eastAsia="微软雅黑" w:hAnsi="微软雅黑"/>
          <w:b/>
          <w:sz w:val="28"/>
          <w:szCs w:val="28"/>
        </w:rPr>
      </w:pPr>
    </w:p>
    <w:p w:rsidR="00C57322" w:rsidRDefault="00C57322" w:rsidP="00075F32">
      <w:pPr>
        <w:spacing w:line="440" w:lineRule="exact"/>
        <w:textAlignment w:val="baseline"/>
        <w:rPr>
          <w:rFonts w:ascii="微软雅黑" w:eastAsia="微软雅黑" w:hAnsi="微软雅黑"/>
          <w:b/>
          <w:sz w:val="44"/>
          <w:szCs w:val="44"/>
        </w:rPr>
      </w:pPr>
    </w:p>
    <w:p w:rsidR="00C57322" w:rsidRPr="003E4E7A" w:rsidRDefault="00C57322" w:rsidP="00075F32">
      <w:pPr>
        <w:spacing w:line="440" w:lineRule="exact"/>
        <w:textAlignment w:val="baseline"/>
        <w:rPr>
          <w:rFonts w:ascii="微软雅黑" w:eastAsia="微软雅黑" w:hAnsi="微软雅黑"/>
          <w:b/>
          <w:sz w:val="44"/>
          <w:szCs w:val="44"/>
        </w:rPr>
      </w:pPr>
    </w:p>
    <w:p w:rsidR="007E0CC0" w:rsidRPr="0002521E" w:rsidRDefault="007E0CC0" w:rsidP="007E0CC0">
      <w:pPr>
        <w:spacing w:line="440" w:lineRule="exact"/>
        <w:jc w:val="center"/>
        <w:textAlignment w:val="baseline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交 通 路 线</w:t>
      </w:r>
    </w:p>
    <w:p w:rsidR="007E0CC0" w:rsidRPr="001E4915" w:rsidRDefault="007E0CC0" w:rsidP="007E0CC0">
      <w:pPr>
        <w:widowControl/>
        <w:tabs>
          <w:tab w:val="left" w:pos="1276"/>
        </w:tabs>
        <w:spacing w:line="400" w:lineRule="exact"/>
        <w:jc w:val="left"/>
        <w:rPr>
          <w:rFonts w:ascii="微软雅黑" w:eastAsia="微软雅黑" w:hAnsi="微软雅黑"/>
          <w:noProof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sz w:val="24"/>
          <w:szCs w:val="24"/>
        </w:rPr>
        <w:t>如果公司邀请你来面试或者报到，请选择以下路线：</w:t>
      </w:r>
    </w:p>
    <w:p w:rsidR="00D745E1" w:rsidRDefault="00D745E1" w:rsidP="001237A9">
      <w:pPr>
        <w:tabs>
          <w:tab w:val="left" w:pos="284"/>
          <w:tab w:val="left" w:pos="3015"/>
        </w:tabs>
        <w:spacing w:line="400" w:lineRule="exact"/>
        <w:rPr>
          <w:rFonts w:ascii="微软雅黑" w:eastAsia="微软雅黑" w:hAnsi="微软雅黑" w:cs="Times New Roman"/>
          <w:sz w:val="24"/>
          <w:szCs w:val="24"/>
        </w:rPr>
      </w:pPr>
    </w:p>
    <w:p w:rsidR="000772BD" w:rsidRPr="000772BD" w:rsidRDefault="000772BD" w:rsidP="001237A9">
      <w:pPr>
        <w:tabs>
          <w:tab w:val="left" w:pos="284"/>
          <w:tab w:val="left" w:pos="3015"/>
        </w:tabs>
        <w:spacing w:line="400" w:lineRule="exact"/>
        <w:rPr>
          <w:rFonts w:ascii="微软雅黑" w:eastAsia="微软雅黑" w:hAnsi="微软雅黑" w:cs="Times New Roman"/>
          <w:sz w:val="24"/>
          <w:szCs w:val="24"/>
        </w:rPr>
      </w:pPr>
    </w:p>
    <w:p w:rsidR="00D745E1" w:rsidRDefault="00D745E1" w:rsidP="001237A9">
      <w:pPr>
        <w:tabs>
          <w:tab w:val="left" w:pos="284"/>
          <w:tab w:val="left" w:pos="3015"/>
        </w:tabs>
        <w:spacing w:line="400" w:lineRule="exact"/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股票</w:t>
      </w:r>
      <w:r>
        <w:rPr>
          <w:rFonts w:ascii="微软雅黑" w:eastAsia="微软雅黑" w:hAnsi="微软雅黑" w:cs="Times New Roman"/>
          <w:sz w:val="24"/>
          <w:szCs w:val="24"/>
        </w:rPr>
        <w:t>代码：</w:t>
      </w:r>
    </w:p>
    <w:p w:rsidR="00D745E1" w:rsidRDefault="00D745E1" w:rsidP="001237A9">
      <w:pPr>
        <w:tabs>
          <w:tab w:val="left" w:pos="284"/>
          <w:tab w:val="left" w:pos="3015"/>
        </w:tabs>
        <w:spacing w:line="400" w:lineRule="exact"/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网址</w:t>
      </w:r>
      <w:r>
        <w:rPr>
          <w:rFonts w:ascii="微软雅黑" w:eastAsia="微软雅黑" w:hAnsi="微软雅黑" w:cs="Times New Roman"/>
          <w:sz w:val="24"/>
          <w:szCs w:val="24"/>
        </w:rPr>
        <w:t>：</w:t>
      </w:r>
      <w:r w:rsidR="00CE1F6A">
        <w:rPr>
          <w:rFonts w:ascii="微软雅黑" w:eastAsia="微软雅黑" w:hAnsi="微软雅黑" w:cs="Times New Roman"/>
          <w:sz w:val="24"/>
          <w:szCs w:val="24"/>
        </w:rPr>
        <w:t xml:space="preserve"> </w:t>
      </w:r>
    </w:p>
    <w:p w:rsidR="00D745E1" w:rsidRDefault="00D745E1" w:rsidP="001237A9">
      <w:pPr>
        <w:tabs>
          <w:tab w:val="left" w:pos="284"/>
          <w:tab w:val="left" w:pos="3015"/>
        </w:tabs>
        <w:spacing w:line="400" w:lineRule="exact"/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lastRenderedPageBreak/>
        <w:t>地址</w:t>
      </w:r>
      <w:r>
        <w:rPr>
          <w:rFonts w:ascii="微软雅黑" w:eastAsia="微软雅黑" w:hAnsi="微软雅黑" w:cs="Times New Roman"/>
          <w:sz w:val="24"/>
          <w:szCs w:val="24"/>
        </w:rPr>
        <w:t>：</w:t>
      </w:r>
    </w:p>
    <w:p w:rsidR="00E30B1A" w:rsidRDefault="00D745E1" w:rsidP="001237A9">
      <w:pPr>
        <w:tabs>
          <w:tab w:val="left" w:pos="284"/>
          <w:tab w:val="left" w:pos="3015"/>
        </w:tabs>
        <w:spacing w:line="400" w:lineRule="exact"/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邮编</w:t>
      </w:r>
      <w:r>
        <w:rPr>
          <w:rFonts w:ascii="微软雅黑" w:eastAsia="微软雅黑" w:hAnsi="微软雅黑" w:cs="Times New Roman"/>
          <w:sz w:val="24"/>
          <w:szCs w:val="24"/>
        </w:rPr>
        <w:t>：</w:t>
      </w:r>
      <w:r w:rsidR="00CE1F6A">
        <w:rPr>
          <w:rFonts w:ascii="微软雅黑" w:eastAsia="微软雅黑" w:hAnsi="微软雅黑" w:cs="Times New Roman" w:hint="eastAsia"/>
          <w:sz w:val="24"/>
          <w:szCs w:val="24"/>
        </w:rPr>
        <w:t>315０</w:t>
      </w:r>
      <w:r>
        <w:rPr>
          <w:rFonts w:ascii="微软雅黑" w:eastAsia="微软雅黑" w:hAnsi="微软雅黑" w:cs="Times New Roman" w:hint="eastAsia"/>
          <w:sz w:val="24"/>
          <w:szCs w:val="24"/>
        </w:rPr>
        <w:t>00</w:t>
      </w:r>
    </w:p>
    <w:p w:rsidR="00D745E1" w:rsidRPr="00411C4F" w:rsidRDefault="00D745E1" w:rsidP="001237A9">
      <w:pPr>
        <w:tabs>
          <w:tab w:val="left" w:pos="284"/>
          <w:tab w:val="left" w:pos="3015"/>
        </w:tabs>
        <w:spacing w:line="400" w:lineRule="exact"/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微信</w:t>
      </w:r>
      <w:r>
        <w:rPr>
          <w:rFonts w:ascii="微软雅黑" w:eastAsia="微软雅黑" w:hAnsi="微软雅黑" w:cs="Times New Roman"/>
          <w:sz w:val="24"/>
          <w:szCs w:val="24"/>
        </w:rPr>
        <w:t>：</w:t>
      </w:r>
    </w:p>
    <w:sectPr w:rsidR="00D745E1" w:rsidRPr="00411C4F" w:rsidSect="00EC70C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646" w:rsidRDefault="00220646" w:rsidP="00845E91">
      <w:r>
        <w:separator/>
      </w:r>
    </w:p>
  </w:endnote>
  <w:endnote w:type="continuationSeparator" w:id="1">
    <w:p w:rsidR="00220646" w:rsidRDefault="00220646" w:rsidP="00845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宋体 Std L">
    <w:altName w:val="宋体"/>
    <w:charset w:val="86"/>
    <w:family w:val="auto"/>
    <w:pitch w:val="default"/>
    <w:sig w:usb0="00000207" w:usb1="0A0F1810" w:usb2="00000016" w:usb3="00000000" w:csb0="00060007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646" w:rsidRDefault="00220646" w:rsidP="00845E91">
      <w:r>
        <w:separator/>
      </w:r>
    </w:p>
  </w:footnote>
  <w:footnote w:type="continuationSeparator" w:id="1">
    <w:p w:rsidR="00220646" w:rsidRDefault="00220646" w:rsidP="00845E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D25"/>
    <w:multiLevelType w:val="hybridMultilevel"/>
    <w:tmpl w:val="421240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DF2B75"/>
    <w:multiLevelType w:val="hybridMultilevel"/>
    <w:tmpl w:val="1AA6CD8A"/>
    <w:lvl w:ilvl="0" w:tplc="3C46B4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696BC7"/>
    <w:multiLevelType w:val="hybridMultilevel"/>
    <w:tmpl w:val="DA2C6A2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70A74BF"/>
    <w:multiLevelType w:val="hybridMultilevel"/>
    <w:tmpl w:val="ABEADBD4"/>
    <w:lvl w:ilvl="0" w:tplc="78224F88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031A6E"/>
    <w:multiLevelType w:val="hybridMultilevel"/>
    <w:tmpl w:val="3DBA55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31EA36E">
      <w:numFmt w:val="bullet"/>
      <w:lvlText w:val="★"/>
      <w:lvlJc w:val="left"/>
      <w:pPr>
        <w:ind w:left="1353" w:hanging="360"/>
      </w:pPr>
      <w:rPr>
        <w:rFonts w:ascii="华文中宋" w:eastAsia="华文中宋" w:hAnsi="华文中宋" w:cs="宋体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C8F2EAE"/>
    <w:multiLevelType w:val="hybridMultilevel"/>
    <w:tmpl w:val="C83661EC"/>
    <w:lvl w:ilvl="0" w:tplc="51741E1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8C7E82"/>
    <w:multiLevelType w:val="hybridMultilevel"/>
    <w:tmpl w:val="0F14C1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31EA36E">
      <w:numFmt w:val="bullet"/>
      <w:lvlText w:val="★"/>
      <w:lvlJc w:val="left"/>
      <w:pPr>
        <w:ind w:left="1200" w:hanging="360"/>
      </w:pPr>
      <w:rPr>
        <w:rFonts w:ascii="华文中宋" w:eastAsia="华文中宋" w:hAnsi="华文中宋" w:cs="宋体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922AC6"/>
    <w:multiLevelType w:val="hybridMultilevel"/>
    <w:tmpl w:val="D430DC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31EA36E">
      <w:numFmt w:val="bullet"/>
      <w:lvlText w:val="★"/>
      <w:lvlJc w:val="left"/>
      <w:pPr>
        <w:ind w:left="1353" w:hanging="360"/>
      </w:pPr>
      <w:rPr>
        <w:rFonts w:ascii="华文中宋" w:eastAsia="华文中宋" w:hAnsi="华文中宋" w:cs="宋体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A9F689E"/>
    <w:multiLevelType w:val="hybridMultilevel"/>
    <w:tmpl w:val="949ED6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DD63D8D"/>
    <w:multiLevelType w:val="hybridMultilevel"/>
    <w:tmpl w:val="34C6DC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7FD"/>
    <w:rsid w:val="00001977"/>
    <w:rsid w:val="00004ACD"/>
    <w:rsid w:val="000058F1"/>
    <w:rsid w:val="000234E1"/>
    <w:rsid w:val="0002521E"/>
    <w:rsid w:val="00026424"/>
    <w:rsid w:val="00033A8C"/>
    <w:rsid w:val="000439A1"/>
    <w:rsid w:val="00070325"/>
    <w:rsid w:val="00075F32"/>
    <w:rsid w:val="000772BD"/>
    <w:rsid w:val="00081604"/>
    <w:rsid w:val="0008448A"/>
    <w:rsid w:val="00086F4C"/>
    <w:rsid w:val="000A233A"/>
    <w:rsid w:val="000B5F08"/>
    <w:rsid w:val="000C0645"/>
    <w:rsid w:val="000C7B2B"/>
    <w:rsid w:val="000D057F"/>
    <w:rsid w:val="000E25D2"/>
    <w:rsid w:val="000F0AE6"/>
    <w:rsid w:val="001043A1"/>
    <w:rsid w:val="00110A42"/>
    <w:rsid w:val="001167AD"/>
    <w:rsid w:val="001237A9"/>
    <w:rsid w:val="001239DE"/>
    <w:rsid w:val="00131EEA"/>
    <w:rsid w:val="00140D40"/>
    <w:rsid w:val="00172A3A"/>
    <w:rsid w:val="00172DDF"/>
    <w:rsid w:val="00172FC5"/>
    <w:rsid w:val="00181567"/>
    <w:rsid w:val="0018195E"/>
    <w:rsid w:val="00190606"/>
    <w:rsid w:val="001A251A"/>
    <w:rsid w:val="001A27E6"/>
    <w:rsid w:val="001B012A"/>
    <w:rsid w:val="001C4A9A"/>
    <w:rsid w:val="001D0025"/>
    <w:rsid w:val="001E7E87"/>
    <w:rsid w:val="002013E7"/>
    <w:rsid w:val="002126F2"/>
    <w:rsid w:val="00220646"/>
    <w:rsid w:val="0022227C"/>
    <w:rsid w:val="00234943"/>
    <w:rsid w:val="0025311C"/>
    <w:rsid w:val="00275414"/>
    <w:rsid w:val="0028529F"/>
    <w:rsid w:val="002A47FD"/>
    <w:rsid w:val="002A4EEF"/>
    <w:rsid w:val="002F2CC7"/>
    <w:rsid w:val="002F5A6A"/>
    <w:rsid w:val="002F62AF"/>
    <w:rsid w:val="00300E1C"/>
    <w:rsid w:val="00312FC7"/>
    <w:rsid w:val="00314C75"/>
    <w:rsid w:val="00334158"/>
    <w:rsid w:val="00365690"/>
    <w:rsid w:val="00366F51"/>
    <w:rsid w:val="00382658"/>
    <w:rsid w:val="003C3194"/>
    <w:rsid w:val="003C3CC9"/>
    <w:rsid w:val="003C4883"/>
    <w:rsid w:val="003C4CA0"/>
    <w:rsid w:val="003C6828"/>
    <w:rsid w:val="003D2395"/>
    <w:rsid w:val="003E4E7A"/>
    <w:rsid w:val="00411C4F"/>
    <w:rsid w:val="00432855"/>
    <w:rsid w:val="00447369"/>
    <w:rsid w:val="0045195A"/>
    <w:rsid w:val="00471EA5"/>
    <w:rsid w:val="00487B50"/>
    <w:rsid w:val="00492F47"/>
    <w:rsid w:val="004A2E9F"/>
    <w:rsid w:val="004B21E7"/>
    <w:rsid w:val="004E7E34"/>
    <w:rsid w:val="0052261E"/>
    <w:rsid w:val="00525C7F"/>
    <w:rsid w:val="005308A4"/>
    <w:rsid w:val="00530D98"/>
    <w:rsid w:val="005312E7"/>
    <w:rsid w:val="00531554"/>
    <w:rsid w:val="00566C5B"/>
    <w:rsid w:val="00572EA1"/>
    <w:rsid w:val="00573385"/>
    <w:rsid w:val="00576EE2"/>
    <w:rsid w:val="00577DF4"/>
    <w:rsid w:val="00586002"/>
    <w:rsid w:val="005A4E90"/>
    <w:rsid w:val="005A53C5"/>
    <w:rsid w:val="005B0384"/>
    <w:rsid w:val="005B089F"/>
    <w:rsid w:val="005D7CFA"/>
    <w:rsid w:val="005E6196"/>
    <w:rsid w:val="00611D9C"/>
    <w:rsid w:val="006139FE"/>
    <w:rsid w:val="00613EC7"/>
    <w:rsid w:val="00627A5F"/>
    <w:rsid w:val="00640A37"/>
    <w:rsid w:val="00647BF6"/>
    <w:rsid w:val="00655B75"/>
    <w:rsid w:val="006564C8"/>
    <w:rsid w:val="00656ABC"/>
    <w:rsid w:val="006671D3"/>
    <w:rsid w:val="00687FA6"/>
    <w:rsid w:val="00697A9C"/>
    <w:rsid w:val="006A2347"/>
    <w:rsid w:val="006C41DA"/>
    <w:rsid w:val="006C530F"/>
    <w:rsid w:val="006C56BD"/>
    <w:rsid w:val="006E1C53"/>
    <w:rsid w:val="00731801"/>
    <w:rsid w:val="00734F51"/>
    <w:rsid w:val="00754B50"/>
    <w:rsid w:val="0076289E"/>
    <w:rsid w:val="007649FB"/>
    <w:rsid w:val="00771FD9"/>
    <w:rsid w:val="00772ECC"/>
    <w:rsid w:val="00784AA2"/>
    <w:rsid w:val="007A05E8"/>
    <w:rsid w:val="007A0FD9"/>
    <w:rsid w:val="007C19ED"/>
    <w:rsid w:val="007D550D"/>
    <w:rsid w:val="007E0CC0"/>
    <w:rsid w:val="007E31CB"/>
    <w:rsid w:val="007E329F"/>
    <w:rsid w:val="00815034"/>
    <w:rsid w:val="00832ADB"/>
    <w:rsid w:val="00834090"/>
    <w:rsid w:val="008440A2"/>
    <w:rsid w:val="00844761"/>
    <w:rsid w:val="00845E91"/>
    <w:rsid w:val="0084611B"/>
    <w:rsid w:val="00852FD7"/>
    <w:rsid w:val="00887D8E"/>
    <w:rsid w:val="00893569"/>
    <w:rsid w:val="008B24BB"/>
    <w:rsid w:val="008D0AA2"/>
    <w:rsid w:val="008D475B"/>
    <w:rsid w:val="008E0EA0"/>
    <w:rsid w:val="008E4820"/>
    <w:rsid w:val="008F3BA5"/>
    <w:rsid w:val="00901E5B"/>
    <w:rsid w:val="009131E6"/>
    <w:rsid w:val="00916C58"/>
    <w:rsid w:val="0092178B"/>
    <w:rsid w:val="009523D9"/>
    <w:rsid w:val="0096036E"/>
    <w:rsid w:val="00996116"/>
    <w:rsid w:val="00996E28"/>
    <w:rsid w:val="009C158E"/>
    <w:rsid w:val="009D34D2"/>
    <w:rsid w:val="009D5574"/>
    <w:rsid w:val="009F570E"/>
    <w:rsid w:val="009F78FA"/>
    <w:rsid w:val="00A126C0"/>
    <w:rsid w:val="00A33443"/>
    <w:rsid w:val="00A419A6"/>
    <w:rsid w:val="00A42878"/>
    <w:rsid w:val="00A50291"/>
    <w:rsid w:val="00A50BDC"/>
    <w:rsid w:val="00A56C46"/>
    <w:rsid w:val="00A658B2"/>
    <w:rsid w:val="00A670D3"/>
    <w:rsid w:val="00A704D9"/>
    <w:rsid w:val="00A77B74"/>
    <w:rsid w:val="00A86130"/>
    <w:rsid w:val="00A8665A"/>
    <w:rsid w:val="00A90D5E"/>
    <w:rsid w:val="00AA31FF"/>
    <w:rsid w:val="00AB10E4"/>
    <w:rsid w:val="00AB6B31"/>
    <w:rsid w:val="00AD2A3F"/>
    <w:rsid w:val="00AD6AE1"/>
    <w:rsid w:val="00AE2A4D"/>
    <w:rsid w:val="00AE5F51"/>
    <w:rsid w:val="00B006C9"/>
    <w:rsid w:val="00B045BF"/>
    <w:rsid w:val="00B120A9"/>
    <w:rsid w:val="00B13A17"/>
    <w:rsid w:val="00B15D7C"/>
    <w:rsid w:val="00B23A0B"/>
    <w:rsid w:val="00B42A38"/>
    <w:rsid w:val="00B42C78"/>
    <w:rsid w:val="00B71E6F"/>
    <w:rsid w:val="00B73112"/>
    <w:rsid w:val="00BA2C5B"/>
    <w:rsid w:val="00BB3281"/>
    <w:rsid w:val="00BC0188"/>
    <w:rsid w:val="00BC7C79"/>
    <w:rsid w:val="00BE42A7"/>
    <w:rsid w:val="00C04D83"/>
    <w:rsid w:val="00C21B7C"/>
    <w:rsid w:val="00C337EA"/>
    <w:rsid w:val="00C45C18"/>
    <w:rsid w:val="00C57322"/>
    <w:rsid w:val="00C62397"/>
    <w:rsid w:val="00C65534"/>
    <w:rsid w:val="00C86A72"/>
    <w:rsid w:val="00C86BB5"/>
    <w:rsid w:val="00C92CDA"/>
    <w:rsid w:val="00CA1D9D"/>
    <w:rsid w:val="00CA35BD"/>
    <w:rsid w:val="00CA7530"/>
    <w:rsid w:val="00CB21FD"/>
    <w:rsid w:val="00CC079B"/>
    <w:rsid w:val="00CC131B"/>
    <w:rsid w:val="00CE1F6A"/>
    <w:rsid w:val="00D30AAB"/>
    <w:rsid w:val="00D338FC"/>
    <w:rsid w:val="00D3548C"/>
    <w:rsid w:val="00D42FBD"/>
    <w:rsid w:val="00D50C24"/>
    <w:rsid w:val="00D558CE"/>
    <w:rsid w:val="00D745E1"/>
    <w:rsid w:val="00D852F5"/>
    <w:rsid w:val="00DB53D7"/>
    <w:rsid w:val="00DB76C0"/>
    <w:rsid w:val="00E01456"/>
    <w:rsid w:val="00E166B9"/>
    <w:rsid w:val="00E30B1A"/>
    <w:rsid w:val="00E46FE2"/>
    <w:rsid w:val="00E50B0B"/>
    <w:rsid w:val="00E51230"/>
    <w:rsid w:val="00E5546A"/>
    <w:rsid w:val="00E65F72"/>
    <w:rsid w:val="00E754EC"/>
    <w:rsid w:val="00E878A1"/>
    <w:rsid w:val="00E93929"/>
    <w:rsid w:val="00EC70CA"/>
    <w:rsid w:val="00EE1C04"/>
    <w:rsid w:val="00EF5CEE"/>
    <w:rsid w:val="00F300E2"/>
    <w:rsid w:val="00F31013"/>
    <w:rsid w:val="00F35370"/>
    <w:rsid w:val="00F35483"/>
    <w:rsid w:val="00F37F2D"/>
    <w:rsid w:val="00F42ACF"/>
    <w:rsid w:val="00F43D27"/>
    <w:rsid w:val="00F4643F"/>
    <w:rsid w:val="00F63E91"/>
    <w:rsid w:val="00F70A70"/>
    <w:rsid w:val="00F72857"/>
    <w:rsid w:val="00F7453E"/>
    <w:rsid w:val="00FA1637"/>
    <w:rsid w:val="00FA41B4"/>
    <w:rsid w:val="00FB70E2"/>
    <w:rsid w:val="00FD563E"/>
    <w:rsid w:val="00FE37D8"/>
    <w:rsid w:val="00FE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7FD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A47FD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A47F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A47F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A4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A47F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A4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A47FD"/>
    <w:rPr>
      <w:sz w:val="18"/>
      <w:szCs w:val="18"/>
    </w:rPr>
  </w:style>
  <w:style w:type="paragraph" w:customStyle="1" w:styleId="a8">
    <w:name w:val="[基本段落]"/>
    <w:basedOn w:val="a"/>
    <w:rsid w:val="00A50BDC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Calibri" w:cs="Adobe 宋体 Std L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538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3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06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414208-950E-4C72-AD66-C23D92DBC8BF}">
      <dsp:nvSpPr>
        <dsp:cNvPr id="0" name=""/>
        <dsp:cNvSpPr/>
      </dsp:nvSpPr>
      <dsp:spPr>
        <a:xfrm>
          <a:off x="3725" y="626766"/>
          <a:ext cx="1286438" cy="106104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简历投递</a:t>
          </a:r>
        </a:p>
      </dsp:txBody>
      <dsp:txXfrm>
        <a:off x="28143" y="651184"/>
        <a:ext cx="1237602" cy="784840"/>
      </dsp:txXfrm>
    </dsp:sp>
    <dsp:sp modelId="{C616F1A5-D36F-439E-80A0-9A9E80FD4623}">
      <dsp:nvSpPr>
        <dsp:cNvPr id="0" name=""/>
        <dsp:cNvSpPr/>
      </dsp:nvSpPr>
      <dsp:spPr>
        <a:xfrm>
          <a:off x="666596" y="663713"/>
          <a:ext cx="1737443" cy="1737443"/>
        </a:xfrm>
        <a:prstGeom prst="leftCircularArrow">
          <a:avLst>
            <a:gd name="adj1" fmla="val 4976"/>
            <a:gd name="adj2" fmla="val 640038"/>
            <a:gd name="adj3" fmla="val 2415548"/>
            <a:gd name="adj4" fmla="val 9024489"/>
            <a:gd name="adj5" fmla="val 5805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83D4EC7-25DB-4446-B52E-1289F0B4802D}">
      <dsp:nvSpPr>
        <dsp:cNvPr id="0" name=""/>
        <dsp:cNvSpPr/>
      </dsp:nvSpPr>
      <dsp:spPr>
        <a:xfrm>
          <a:off x="289600" y="1460442"/>
          <a:ext cx="1143500" cy="454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1</a:t>
          </a:r>
          <a:endParaRPr lang="zh-CN" altLang="en-US" sz="1400" b="1" kern="1200"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302919" y="1473761"/>
        <a:ext cx="1116862" cy="428094"/>
      </dsp:txXfrm>
    </dsp:sp>
    <dsp:sp modelId="{264F5005-156F-4B86-8529-4327723DE77B}">
      <dsp:nvSpPr>
        <dsp:cNvPr id="0" name=""/>
        <dsp:cNvSpPr/>
      </dsp:nvSpPr>
      <dsp:spPr>
        <a:xfrm>
          <a:off x="1844793" y="626766"/>
          <a:ext cx="1286438" cy="106104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CN" altLang="en-US" sz="1400" b="1" kern="1200">
            <a:latin typeface="微软雅黑" panose="020B0503020204020204" pitchFamily="34" charset="-122"/>
            <a:ea typeface="微软雅黑" panose="020B0503020204020204" pitchFamily="34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简历筛选</a:t>
          </a:r>
        </a:p>
      </dsp:txBody>
      <dsp:txXfrm>
        <a:off x="1869211" y="878550"/>
        <a:ext cx="1237602" cy="784840"/>
      </dsp:txXfrm>
    </dsp:sp>
    <dsp:sp modelId="{CA9DDFF5-0FE1-4620-B1DC-07965AF4D1FF}">
      <dsp:nvSpPr>
        <dsp:cNvPr id="0" name=""/>
        <dsp:cNvSpPr/>
      </dsp:nvSpPr>
      <dsp:spPr>
        <a:xfrm>
          <a:off x="2496944" y="-128185"/>
          <a:ext cx="1901821" cy="1901821"/>
        </a:xfrm>
        <a:prstGeom prst="circularArrow">
          <a:avLst>
            <a:gd name="adj1" fmla="val 4546"/>
            <a:gd name="adj2" fmla="val 578521"/>
            <a:gd name="adj3" fmla="val 19245968"/>
            <a:gd name="adj4" fmla="val 12575511"/>
            <a:gd name="adj5" fmla="val 5304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E8AAD5F-00D9-4156-99AB-A69C5615E0DA}">
      <dsp:nvSpPr>
        <dsp:cNvPr id="0" name=""/>
        <dsp:cNvSpPr/>
      </dsp:nvSpPr>
      <dsp:spPr>
        <a:xfrm>
          <a:off x="2130668" y="399399"/>
          <a:ext cx="1143500" cy="454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2</a:t>
          </a:r>
          <a:endParaRPr lang="zh-CN" altLang="en-US" sz="1400" b="1" kern="1200"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2143987" y="412718"/>
        <a:ext cx="1116862" cy="428094"/>
      </dsp:txXfrm>
    </dsp:sp>
    <dsp:sp modelId="{93C3EAE4-38D6-4D98-B5C3-785DAED1E6CA}">
      <dsp:nvSpPr>
        <dsp:cNvPr id="0" name=""/>
        <dsp:cNvSpPr/>
      </dsp:nvSpPr>
      <dsp:spPr>
        <a:xfrm>
          <a:off x="3685861" y="626766"/>
          <a:ext cx="1286438" cy="106104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在线测评</a:t>
          </a:r>
        </a:p>
      </dsp:txBody>
      <dsp:txXfrm>
        <a:off x="3710279" y="651184"/>
        <a:ext cx="1237602" cy="784840"/>
      </dsp:txXfrm>
    </dsp:sp>
    <dsp:sp modelId="{C363004F-CC15-4EAF-B67B-767AC8D43823}">
      <dsp:nvSpPr>
        <dsp:cNvPr id="0" name=""/>
        <dsp:cNvSpPr/>
      </dsp:nvSpPr>
      <dsp:spPr>
        <a:xfrm>
          <a:off x="4348732" y="663713"/>
          <a:ext cx="1737443" cy="1737443"/>
        </a:xfrm>
        <a:prstGeom prst="leftCircularArrow">
          <a:avLst>
            <a:gd name="adj1" fmla="val 4976"/>
            <a:gd name="adj2" fmla="val 640038"/>
            <a:gd name="adj3" fmla="val 2415548"/>
            <a:gd name="adj4" fmla="val 9024489"/>
            <a:gd name="adj5" fmla="val 5805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6D74D94-B9B9-48BE-8644-3DB724F76BFD}">
      <dsp:nvSpPr>
        <dsp:cNvPr id="0" name=""/>
        <dsp:cNvSpPr/>
      </dsp:nvSpPr>
      <dsp:spPr>
        <a:xfrm>
          <a:off x="3971737" y="1460442"/>
          <a:ext cx="1143500" cy="454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3</a:t>
          </a:r>
          <a:endParaRPr lang="zh-CN" altLang="en-US" sz="1400" b="1" kern="1200"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3985056" y="1473761"/>
        <a:ext cx="1116862" cy="428094"/>
      </dsp:txXfrm>
    </dsp:sp>
    <dsp:sp modelId="{C956F47E-464D-4185-B5C8-2726FFBBD190}">
      <dsp:nvSpPr>
        <dsp:cNvPr id="0" name=""/>
        <dsp:cNvSpPr/>
      </dsp:nvSpPr>
      <dsp:spPr>
        <a:xfrm>
          <a:off x="5526930" y="626766"/>
          <a:ext cx="1286438" cy="106104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CN" altLang="en-US" sz="1400" b="1" kern="1200">
            <a:latin typeface="微软雅黑" panose="020B0503020204020204" pitchFamily="34" charset="-122"/>
            <a:ea typeface="微软雅黑" panose="020B0503020204020204" pitchFamily="34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综合面谈</a:t>
          </a:r>
        </a:p>
      </dsp:txBody>
      <dsp:txXfrm>
        <a:off x="5551348" y="878550"/>
        <a:ext cx="1237602" cy="784840"/>
      </dsp:txXfrm>
    </dsp:sp>
    <dsp:sp modelId="{45B3E315-E647-4225-BCA2-856E1E6C5918}">
      <dsp:nvSpPr>
        <dsp:cNvPr id="0" name=""/>
        <dsp:cNvSpPr/>
      </dsp:nvSpPr>
      <dsp:spPr>
        <a:xfrm>
          <a:off x="6179080" y="-128185"/>
          <a:ext cx="1901821" cy="1901821"/>
        </a:xfrm>
        <a:prstGeom prst="circularArrow">
          <a:avLst>
            <a:gd name="adj1" fmla="val 4546"/>
            <a:gd name="adj2" fmla="val 578521"/>
            <a:gd name="adj3" fmla="val 19245968"/>
            <a:gd name="adj4" fmla="val 12575511"/>
            <a:gd name="adj5" fmla="val 5304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EC35D54-1851-4A8A-B897-C71147F9E789}">
      <dsp:nvSpPr>
        <dsp:cNvPr id="0" name=""/>
        <dsp:cNvSpPr/>
      </dsp:nvSpPr>
      <dsp:spPr>
        <a:xfrm>
          <a:off x="5812805" y="399399"/>
          <a:ext cx="1143500" cy="454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4</a:t>
          </a:r>
          <a:endParaRPr lang="zh-CN" altLang="en-US" sz="1400" b="1" kern="1200"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5826124" y="412718"/>
        <a:ext cx="1116862" cy="428094"/>
      </dsp:txXfrm>
    </dsp:sp>
    <dsp:sp modelId="{05E9E8C1-521C-45CE-B19A-C3B10C1E2FF3}">
      <dsp:nvSpPr>
        <dsp:cNvPr id="0" name=""/>
        <dsp:cNvSpPr/>
      </dsp:nvSpPr>
      <dsp:spPr>
        <a:xfrm>
          <a:off x="7367998" y="626766"/>
          <a:ext cx="1286438" cy="106104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签订协议</a:t>
          </a:r>
        </a:p>
      </dsp:txBody>
      <dsp:txXfrm>
        <a:off x="7392416" y="651184"/>
        <a:ext cx="1237602" cy="784840"/>
      </dsp:txXfrm>
    </dsp:sp>
    <dsp:sp modelId="{7FB14D9E-C52F-48B9-9F22-1FF6DBDF5430}">
      <dsp:nvSpPr>
        <dsp:cNvPr id="0" name=""/>
        <dsp:cNvSpPr/>
      </dsp:nvSpPr>
      <dsp:spPr>
        <a:xfrm>
          <a:off x="7653873" y="1460442"/>
          <a:ext cx="1143500" cy="454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5</a:t>
          </a:r>
          <a:endParaRPr lang="zh-CN" altLang="en-US" sz="1400" b="1" kern="1200"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7667192" y="1473761"/>
        <a:ext cx="1116862" cy="428094"/>
      </dsp:txXfrm>
    </dsp:sp>
  </dsp:spTree>
</dsp:drawing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7CC6-09F7-48D3-9866-DA28D2F4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263</Words>
  <Characters>1505</Characters>
  <Application>Microsoft Office Word</Application>
  <DocSecurity>0</DocSecurity>
  <Lines>12</Lines>
  <Paragraphs>3</Paragraphs>
  <ScaleCrop>false</ScaleCrop>
  <Company>WwW.YlmF.CoM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junxu</dc:creator>
  <cp:lastModifiedBy>qinshengbo</cp:lastModifiedBy>
  <cp:revision>9</cp:revision>
  <dcterms:created xsi:type="dcterms:W3CDTF">2016-09-06T03:10:00Z</dcterms:created>
  <dcterms:modified xsi:type="dcterms:W3CDTF">2016-09-06T12:45:00Z</dcterms:modified>
</cp:coreProperties>
</file>